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B26F" w14:textId="4E291FA2" w:rsidR="007658BE" w:rsidRPr="00A26906" w:rsidRDefault="007658BE" w:rsidP="002B3105">
      <w:pPr>
        <w:rPr>
          <w:rFonts w:cstheme="minorHAnsi"/>
          <w:b/>
        </w:rPr>
      </w:pPr>
      <w:r w:rsidRPr="00A26906">
        <w:rPr>
          <w:rFonts w:cstheme="minorHAnsi"/>
          <w:b/>
        </w:rPr>
        <w:t>UMOWA O WSPÓŁPRACY HANDLOWEJ</w:t>
      </w:r>
    </w:p>
    <w:p w14:paraId="00FB14DC" w14:textId="77777777" w:rsidR="007658BE" w:rsidRPr="00A26906" w:rsidRDefault="007658BE" w:rsidP="007658BE">
      <w:pPr>
        <w:jc w:val="center"/>
        <w:rPr>
          <w:rFonts w:cstheme="minorHAnsi"/>
          <w:b/>
        </w:rPr>
      </w:pPr>
    </w:p>
    <w:p w14:paraId="45B3AEE2" w14:textId="07716163" w:rsidR="003259A4" w:rsidRPr="00A26906" w:rsidRDefault="003259A4" w:rsidP="003259A4">
      <w:pPr>
        <w:pStyle w:val="Tekstpodstawowy"/>
        <w:rPr>
          <w:rFonts w:asciiTheme="minorHAnsi" w:hAnsiTheme="minorHAnsi" w:cstheme="minorHAnsi"/>
          <w:bCs/>
          <w:sz w:val="22"/>
          <w:szCs w:val="22"/>
        </w:rPr>
      </w:pPr>
      <w:r w:rsidRPr="00A26906">
        <w:rPr>
          <w:rFonts w:asciiTheme="minorHAnsi" w:hAnsiTheme="minorHAnsi" w:cstheme="minorHAnsi"/>
          <w:bCs/>
          <w:sz w:val="22"/>
          <w:szCs w:val="22"/>
        </w:rPr>
        <w:t xml:space="preserve">zawarta w dniu </w:t>
      </w:r>
      <w:r w:rsidR="003D4D92" w:rsidRPr="00A26906">
        <w:rPr>
          <w:rFonts w:asciiTheme="minorHAnsi" w:hAnsiTheme="minorHAnsi" w:cstheme="minorHAnsi"/>
          <w:bCs/>
          <w:sz w:val="22"/>
          <w:szCs w:val="22"/>
        </w:rPr>
        <w:t>……………………………………………….</w:t>
      </w:r>
      <w:r w:rsidRPr="00A26906">
        <w:rPr>
          <w:rFonts w:asciiTheme="minorHAnsi" w:hAnsiTheme="minorHAnsi" w:cstheme="minorHAnsi"/>
          <w:bCs/>
          <w:sz w:val="22"/>
          <w:szCs w:val="22"/>
        </w:rPr>
        <w:t xml:space="preserve"> r. w Legnicy pomiędzy:</w:t>
      </w:r>
    </w:p>
    <w:p w14:paraId="4CBC229B" w14:textId="5070B501" w:rsidR="00EA35D9" w:rsidRPr="00A26906" w:rsidRDefault="003D4D92" w:rsidP="00EA35D9">
      <w:pPr>
        <w:spacing w:after="0" w:line="240" w:lineRule="auto"/>
        <w:jc w:val="both"/>
        <w:rPr>
          <w:rFonts w:eastAsia="Times New Roman" w:cstheme="minorHAnsi"/>
          <w:b/>
          <w:bCs/>
          <w:lang w:eastAsia="pl-PL"/>
        </w:rPr>
      </w:pPr>
      <w:r w:rsidRPr="00A26906">
        <w:rPr>
          <w:rFonts w:eastAsia="Times New Roman" w:cstheme="minorHAnsi"/>
          <w:b/>
          <w:bCs/>
          <w:lang w:eastAsia="pl-PL"/>
        </w:rPr>
        <w:t>……………………………………………………………………………………………………………………………………………………………</w:t>
      </w:r>
    </w:p>
    <w:p w14:paraId="688877E3" w14:textId="77777777" w:rsidR="00EA35D9" w:rsidRPr="00A26906" w:rsidRDefault="00EA35D9" w:rsidP="00EA35D9">
      <w:pPr>
        <w:spacing w:after="0" w:line="240" w:lineRule="auto"/>
        <w:jc w:val="both"/>
        <w:rPr>
          <w:rFonts w:eastAsia="Times New Roman" w:cstheme="minorHAnsi"/>
          <w:b/>
          <w:bCs/>
          <w:lang w:eastAsia="pl-PL"/>
        </w:rPr>
      </w:pPr>
    </w:p>
    <w:p w14:paraId="0538C6B9" w14:textId="1E0E7538" w:rsidR="003259A4" w:rsidRPr="00A26906" w:rsidRDefault="00EA35D9" w:rsidP="003259A4">
      <w:pPr>
        <w:spacing w:after="0" w:line="240" w:lineRule="auto"/>
        <w:jc w:val="both"/>
        <w:rPr>
          <w:rFonts w:eastAsia="Times New Roman" w:cstheme="minorHAnsi"/>
          <w:b/>
          <w:bCs/>
          <w:lang w:eastAsia="pl-PL"/>
        </w:rPr>
      </w:pPr>
      <w:r w:rsidRPr="00A26906">
        <w:rPr>
          <w:rFonts w:eastAsia="Times New Roman" w:cstheme="minorHAnsi"/>
          <w:lang w:eastAsia="pl-PL"/>
        </w:rPr>
        <w:t>reprezentowaną przez</w:t>
      </w:r>
      <w:r w:rsidRPr="00A26906">
        <w:rPr>
          <w:rFonts w:eastAsia="Times New Roman" w:cstheme="minorHAnsi"/>
          <w:b/>
          <w:bCs/>
          <w:lang w:eastAsia="pl-PL"/>
        </w:rPr>
        <w:t xml:space="preserve">: </w:t>
      </w:r>
      <w:r w:rsidR="003D4D92" w:rsidRPr="00A26906">
        <w:rPr>
          <w:rFonts w:eastAsia="Times New Roman" w:cstheme="minorHAnsi"/>
          <w:b/>
          <w:bCs/>
          <w:lang w:eastAsia="pl-PL"/>
        </w:rPr>
        <w:t>…………………………………………</w:t>
      </w:r>
      <w:proofErr w:type="gramStart"/>
      <w:r w:rsidR="003D4D92" w:rsidRPr="00A26906">
        <w:rPr>
          <w:rFonts w:eastAsia="Times New Roman" w:cstheme="minorHAnsi"/>
          <w:b/>
          <w:bCs/>
          <w:lang w:eastAsia="pl-PL"/>
        </w:rPr>
        <w:t>…….</w:t>
      </w:r>
      <w:proofErr w:type="gramEnd"/>
      <w:r w:rsidR="003D4D92" w:rsidRPr="00A26906">
        <w:rPr>
          <w:rFonts w:eastAsia="Times New Roman" w:cstheme="minorHAnsi"/>
          <w:b/>
          <w:bCs/>
          <w:lang w:eastAsia="pl-PL"/>
        </w:rPr>
        <w:t>.</w:t>
      </w:r>
      <w:r w:rsidRPr="00A26906">
        <w:rPr>
          <w:rFonts w:eastAsia="Times New Roman" w:cstheme="minorHAnsi"/>
          <w:b/>
          <w:bCs/>
          <w:lang w:eastAsia="pl-PL"/>
        </w:rPr>
        <w:t xml:space="preserve"> </w:t>
      </w:r>
    </w:p>
    <w:p w14:paraId="08106DB2" w14:textId="77777777" w:rsidR="007658BE" w:rsidRPr="00A26906" w:rsidRDefault="007658BE" w:rsidP="007658BE">
      <w:pPr>
        <w:spacing w:line="360" w:lineRule="auto"/>
        <w:jc w:val="both"/>
        <w:rPr>
          <w:rFonts w:cstheme="minorHAnsi"/>
          <w:bCs/>
        </w:rPr>
      </w:pPr>
      <w:r w:rsidRPr="00A26906">
        <w:rPr>
          <w:rFonts w:cstheme="minorHAnsi"/>
          <w:bCs/>
        </w:rPr>
        <w:t xml:space="preserve">zwaną </w:t>
      </w:r>
      <w:proofErr w:type="gramStart"/>
      <w:r w:rsidRPr="00A26906">
        <w:rPr>
          <w:rFonts w:cstheme="minorHAnsi"/>
          <w:bCs/>
        </w:rPr>
        <w:t>dalej  „</w:t>
      </w:r>
      <w:proofErr w:type="gramEnd"/>
      <w:r w:rsidRPr="00A26906">
        <w:rPr>
          <w:rFonts w:cstheme="minorHAnsi"/>
          <w:b/>
        </w:rPr>
        <w:t>Dostawcą</w:t>
      </w:r>
      <w:r w:rsidRPr="00A26906">
        <w:rPr>
          <w:rFonts w:cstheme="minorHAnsi"/>
          <w:bCs/>
        </w:rPr>
        <w:t>”,</w:t>
      </w:r>
    </w:p>
    <w:p w14:paraId="794CF311" w14:textId="77777777" w:rsidR="007658BE" w:rsidRPr="00A26906" w:rsidRDefault="007658BE" w:rsidP="007658BE">
      <w:pPr>
        <w:jc w:val="both"/>
        <w:rPr>
          <w:rFonts w:cstheme="minorHAnsi"/>
          <w:bCs/>
        </w:rPr>
      </w:pPr>
      <w:r w:rsidRPr="00A26906">
        <w:rPr>
          <w:rFonts w:cstheme="minorHAnsi"/>
          <w:bCs/>
        </w:rPr>
        <w:t>a</w:t>
      </w:r>
    </w:p>
    <w:p w14:paraId="7A7B018A" w14:textId="3BC499BF" w:rsidR="00F139D9" w:rsidRPr="00A26906" w:rsidRDefault="00F139D9" w:rsidP="00F139D9">
      <w:pPr>
        <w:keepNext/>
        <w:spacing w:after="0" w:line="240" w:lineRule="auto"/>
        <w:ind w:right="19"/>
        <w:jc w:val="both"/>
        <w:rPr>
          <w:rFonts w:cstheme="minorHAnsi"/>
        </w:rPr>
      </w:pPr>
      <w:bookmarkStart w:id="0" w:name="_Hlk29454321"/>
      <w:bookmarkStart w:id="1" w:name="_Hlk28601504"/>
      <w:r w:rsidRPr="00A26906">
        <w:rPr>
          <w:rFonts w:cstheme="minorHAnsi"/>
          <w:b/>
          <w:bCs/>
        </w:rPr>
        <w:t xml:space="preserve">INTERFERIE </w:t>
      </w:r>
      <w:r w:rsidR="00ED133C" w:rsidRPr="00A26906">
        <w:rPr>
          <w:rFonts w:cstheme="minorHAnsi"/>
          <w:b/>
          <w:bCs/>
        </w:rPr>
        <w:t>S.A.</w:t>
      </w:r>
      <w:r w:rsidRPr="00A26906">
        <w:rPr>
          <w:rFonts w:cstheme="minorHAnsi"/>
        </w:rPr>
        <w:t xml:space="preserve"> z siedzibą w Legnicy przy ul. Chojnowska 41, 59-220 Legnica, której akta rejestrowe przechowywane są przez Sąd Rejonowy dla Wrocławia – Fabrycznej we Wrocławiu IX Wydział Gospodarczy Krajowego Rejestru Sądowego, wpisaną do rejestru przedsiębiorców Krajowego Rejestru Sądowego pod numerem KRS 0000225570, kapitał zakładowy w wysokości 7</w:t>
      </w:r>
      <w:r w:rsidR="003D4D92" w:rsidRPr="00A26906">
        <w:rPr>
          <w:rFonts w:cstheme="minorHAnsi"/>
        </w:rPr>
        <w:t>3</w:t>
      </w:r>
      <w:r w:rsidRPr="00A26906">
        <w:rPr>
          <w:rFonts w:cstheme="minorHAnsi"/>
        </w:rPr>
        <w:t>.</w:t>
      </w:r>
      <w:r w:rsidR="003D4D92" w:rsidRPr="00A26906">
        <w:rPr>
          <w:rFonts w:cstheme="minorHAnsi"/>
        </w:rPr>
        <w:t>000</w:t>
      </w:r>
      <w:r w:rsidRPr="00A26906">
        <w:rPr>
          <w:rFonts w:cstheme="minorHAnsi"/>
        </w:rPr>
        <w:t>.000 PLN/opłacony                  w całości/posiadającą NIP 692-000-08-69 i REGON 390037417, reprezentowaną przez:</w:t>
      </w:r>
    </w:p>
    <w:p w14:paraId="62350F84" w14:textId="77777777" w:rsidR="00F139D9" w:rsidRPr="00A26906" w:rsidRDefault="00F139D9" w:rsidP="00F139D9">
      <w:pPr>
        <w:keepNext/>
        <w:spacing w:after="0" w:line="240" w:lineRule="auto"/>
        <w:ind w:right="19"/>
        <w:jc w:val="both"/>
        <w:rPr>
          <w:rFonts w:cstheme="minorHAnsi"/>
        </w:rPr>
      </w:pPr>
    </w:p>
    <w:p w14:paraId="5BF6F7B4" w14:textId="3F287D56" w:rsidR="00F139D9" w:rsidRPr="00A26906" w:rsidRDefault="003D4D92" w:rsidP="00F139D9">
      <w:pPr>
        <w:keepNext/>
        <w:spacing w:after="0" w:line="240" w:lineRule="auto"/>
        <w:ind w:right="19"/>
        <w:jc w:val="both"/>
        <w:rPr>
          <w:rFonts w:cstheme="minorHAnsi"/>
        </w:rPr>
      </w:pPr>
      <w:r w:rsidRPr="00A26906">
        <w:rPr>
          <w:rFonts w:cstheme="minorHAnsi"/>
        </w:rPr>
        <w:t>………………………………</w:t>
      </w:r>
      <w:r w:rsidR="00F139D9" w:rsidRPr="00A26906">
        <w:rPr>
          <w:rFonts w:cstheme="minorHAnsi"/>
        </w:rPr>
        <w:t xml:space="preserve"> – </w:t>
      </w:r>
      <w:r w:rsidRPr="00A26906">
        <w:rPr>
          <w:rFonts w:cstheme="minorHAnsi"/>
        </w:rPr>
        <w:t>…………………………………………….</w:t>
      </w:r>
      <w:r w:rsidR="00F139D9" w:rsidRPr="00A26906">
        <w:rPr>
          <w:rFonts w:cstheme="minorHAnsi"/>
        </w:rPr>
        <w:t xml:space="preserve"> </w:t>
      </w:r>
    </w:p>
    <w:p w14:paraId="3D057AFC" w14:textId="77777777" w:rsidR="00F139D9" w:rsidRPr="00A26906" w:rsidRDefault="00F139D9" w:rsidP="00FC08B0">
      <w:pPr>
        <w:shd w:val="clear" w:color="auto" w:fill="FFFFFF"/>
        <w:spacing w:after="0" w:line="240" w:lineRule="auto"/>
        <w:jc w:val="both"/>
        <w:textAlignment w:val="baseline"/>
        <w:rPr>
          <w:rFonts w:eastAsia="Times New Roman" w:cstheme="minorHAnsi"/>
          <w:b/>
          <w:bCs/>
          <w:lang w:eastAsia="pl-PL"/>
        </w:rPr>
      </w:pPr>
    </w:p>
    <w:bookmarkEnd w:id="0"/>
    <w:bookmarkEnd w:id="1"/>
    <w:p w14:paraId="4388A79F" w14:textId="38D9FF9C" w:rsidR="007658BE" w:rsidRPr="00A26906" w:rsidRDefault="00CF664B" w:rsidP="00FC08B0">
      <w:pPr>
        <w:shd w:val="clear" w:color="auto" w:fill="FFFFFF"/>
        <w:spacing w:after="120" w:line="240" w:lineRule="auto"/>
        <w:jc w:val="both"/>
        <w:textAlignment w:val="baseline"/>
        <w:rPr>
          <w:rFonts w:eastAsia="Times New Roman" w:cstheme="minorHAnsi"/>
          <w:b/>
          <w:bCs/>
          <w:lang w:eastAsia="pl-PL"/>
        </w:rPr>
      </w:pPr>
      <w:r w:rsidRPr="00A26906">
        <w:rPr>
          <w:rFonts w:cstheme="minorHAnsi"/>
        </w:rPr>
        <w:t xml:space="preserve">zwaną dalej </w:t>
      </w:r>
      <w:r w:rsidR="00F139D9" w:rsidRPr="00A26906">
        <w:rPr>
          <w:rFonts w:cstheme="minorHAnsi"/>
        </w:rPr>
        <w:t>Zamawiającym lub INTERFERIE</w:t>
      </w:r>
      <w:r w:rsidR="00C44285" w:rsidRPr="00A26906">
        <w:rPr>
          <w:rFonts w:cstheme="minorHAnsi"/>
        </w:rPr>
        <w:t>,</w:t>
      </w:r>
      <w:r w:rsidR="00F139D9" w:rsidRPr="00A26906">
        <w:rPr>
          <w:rFonts w:cstheme="minorHAnsi"/>
        </w:rPr>
        <w:t xml:space="preserve"> łącznie </w:t>
      </w:r>
      <w:r w:rsidR="007658BE" w:rsidRPr="00A26906">
        <w:rPr>
          <w:rFonts w:cstheme="minorHAnsi"/>
          <w:bCs/>
        </w:rPr>
        <w:t xml:space="preserve">zwanymi dalej </w:t>
      </w:r>
      <w:r w:rsidR="007658BE" w:rsidRPr="00A26906">
        <w:rPr>
          <w:rFonts w:cstheme="minorHAnsi"/>
          <w:b/>
          <w:bCs/>
        </w:rPr>
        <w:t>„Stronami”</w:t>
      </w:r>
    </w:p>
    <w:p w14:paraId="22B155BF" w14:textId="750262F3" w:rsidR="00AB2120" w:rsidRPr="00A26906" w:rsidRDefault="007658BE" w:rsidP="0006215D">
      <w:pPr>
        <w:pStyle w:val="Tekstpodstawowy"/>
        <w:spacing w:after="0"/>
        <w:rPr>
          <w:rFonts w:asciiTheme="minorHAnsi" w:hAnsiTheme="minorHAnsi" w:cstheme="minorHAnsi"/>
          <w:sz w:val="22"/>
          <w:szCs w:val="22"/>
        </w:rPr>
      </w:pPr>
      <w:r w:rsidRPr="00A26906">
        <w:rPr>
          <w:rFonts w:asciiTheme="minorHAnsi" w:hAnsiTheme="minorHAnsi" w:cstheme="minorHAnsi"/>
          <w:sz w:val="22"/>
          <w:szCs w:val="22"/>
        </w:rPr>
        <w:t>o treści następującej:</w:t>
      </w:r>
    </w:p>
    <w:p w14:paraId="5F43A00B" w14:textId="77777777" w:rsidR="004B1112" w:rsidRPr="00A26906" w:rsidRDefault="004B1112" w:rsidP="0006215D">
      <w:pPr>
        <w:pStyle w:val="Tekstpodstawowy"/>
        <w:spacing w:after="0"/>
        <w:rPr>
          <w:rFonts w:asciiTheme="minorHAnsi" w:hAnsiTheme="minorHAnsi" w:cstheme="minorHAnsi"/>
          <w:sz w:val="22"/>
          <w:szCs w:val="22"/>
        </w:rPr>
      </w:pPr>
    </w:p>
    <w:p w14:paraId="083342C7" w14:textId="77777777" w:rsidR="007658BE" w:rsidRPr="00A26906" w:rsidRDefault="007658BE" w:rsidP="0006215D">
      <w:pPr>
        <w:spacing w:after="0"/>
        <w:jc w:val="center"/>
        <w:rPr>
          <w:rFonts w:cstheme="minorHAnsi"/>
          <w:b/>
          <w:bCs/>
        </w:rPr>
      </w:pPr>
      <w:r w:rsidRPr="00A26906">
        <w:rPr>
          <w:rFonts w:cstheme="minorHAnsi"/>
          <w:b/>
          <w:bCs/>
        </w:rPr>
        <w:t>§ 1</w:t>
      </w:r>
    </w:p>
    <w:p w14:paraId="7ACB7529" w14:textId="0E9395DB" w:rsidR="00EA35D9" w:rsidRPr="00A26906" w:rsidRDefault="007658BE" w:rsidP="00810929">
      <w:pPr>
        <w:spacing w:after="0"/>
        <w:jc w:val="center"/>
        <w:rPr>
          <w:rFonts w:cstheme="minorHAnsi"/>
          <w:b/>
          <w:bCs/>
        </w:rPr>
      </w:pPr>
      <w:r w:rsidRPr="00A26906">
        <w:rPr>
          <w:rFonts w:cstheme="minorHAnsi"/>
          <w:b/>
          <w:bCs/>
        </w:rPr>
        <w:t>Przedmiot umowy</w:t>
      </w:r>
    </w:p>
    <w:p w14:paraId="25BD40F3" w14:textId="683BFB00" w:rsidR="004B1112" w:rsidRPr="00A26906" w:rsidRDefault="00EA35D9" w:rsidP="004B1112">
      <w:pPr>
        <w:pStyle w:val="Akapitzlist"/>
        <w:numPr>
          <w:ilvl w:val="0"/>
          <w:numId w:val="22"/>
        </w:numPr>
        <w:spacing w:before="100" w:beforeAutospacing="1" w:after="100" w:afterAutospacing="1" w:line="240" w:lineRule="auto"/>
        <w:jc w:val="both"/>
        <w:rPr>
          <w:rFonts w:cstheme="minorHAnsi"/>
          <w:b/>
        </w:rPr>
      </w:pPr>
      <w:r w:rsidRPr="00A26906">
        <w:rPr>
          <w:rFonts w:cstheme="minorHAnsi"/>
        </w:rPr>
        <w:t>Dostawca zobowiązuje się do sprzedaży na rzecz I</w:t>
      </w:r>
      <w:r w:rsidR="00810929" w:rsidRPr="00A26906">
        <w:rPr>
          <w:rFonts w:cstheme="minorHAnsi"/>
        </w:rPr>
        <w:t>NTERFERIE</w:t>
      </w:r>
      <w:r w:rsidRPr="00A26906">
        <w:rPr>
          <w:rFonts w:cstheme="minorHAnsi"/>
        </w:rPr>
        <w:t xml:space="preserve"> </w:t>
      </w:r>
      <w:r w:rsidR="004B1112" w:rsidRPr="00A26906">
        <w:rPr>
          <w:rFonts w:cstheme="minorHAnsi"/>
        </w:rPr>
        <w:t xml:space="preserve">urządzeń </w:t>
      </w:r>
      <w:r w:rsidR="004B1112" w:rsidRPr="00A26906">
        <w:rPr>
          <w:rFonts w:cstheme="minorHAnsi"/>
          <w:b/>
        </w:rPr>
        <w:t xml:space="preserve">do </w:t>
      </w:r>
      <w:r w:rsidR="00F40B94">
        <w:rPr>
          <w:rFonts w:cstheme="minorHAnsi"/>
          <w:b/>
        </w:rPr>
        <w:t xml:space="preserve">obiektów INTERFERIE S.A, </w:t>
      </w:r>
      <w:r w:rsidR="00F40B94" w:rsidRPr="00F40B94">
        <w:rPr>
          <w:rFonts w:cstheme="minorHAnsi"/>
          <w:bCs/>
        </w:rPr>
        <w:t>wskazanych w Załączniku nr 1.</w:t>
      </w:r>
    </w:p>
    <w:p w14:paraId="56F3E6AA" w14:textId="193CBE50" w:rsidR="00EA35D9" w:rsidRPr="004331E4" w:rsidRDefault="00EA35D9" w:rsidP="00EA35D9">
      <w:pPr>
        <w:pStyle w:val="Akapitzlist"/>
        <w:numPr>
          <w:ilvl w:val="0"/>
          <w:numId w:val="22"/>
        </w:numPr>
        <w:spacing w:before="100" w:beforeAutospacing="1" w:after="100" w:afterAutospacing="1" w:line="240" w:lineRule="auto"/>
        <w:jc w:val="both"/>
        <w:rPr>
          <w:rFonts w:cstheme="minorHAnsi"/>
          <w:b/>
          <w:bCs/>
        </w:rPr>
      </w:pPr>
      <w:r w:rsidRPr="004331E4">
        <w:rPr>
          <w:rFonts w:cstheme="minorHAnsi"/>
        </w:rPr>
        <w:t>Usługa obejmuje</w:t>
      </w:r>
      <w:r w:rsidR="00D417CA" w:rsidRPr="004331E4">
        <w:rPr>
          <w:rFonts w:cstheme="minorHAnsi"/>
        </w:rPr>
        <w:t xml:space="preserve"> d</w:t>
      </w:r>
      <w:r w:rsidRPr="004331E4">
        <w:rPr>
          <w:rFonts w:cstheme="minorHAnsi"/>
        </w:rPr>
        <w:t>ostawę</w:t>
      </w:r>
      <w:r w:rsidR="00D417CA" w:rsidRPr="004331E4">
        <w:rPr>
          <w:rFonts w:cstheme="minorHAnsi"/>
        </w:rPr>
        <w:t xml:space="preserve"> wraz z </w:t>
      </w:r>
      <w:r w:rsidR="003D4D92" w:rsidRPr="004331E4">
        <w:rPr>
          <w:rFonts w:cstheme="minorHAnsi"/>
        </w:rPr>
        <w:t>wniesie</w:t>
      </w:r>
      <w:r w:rsidR="00D417CA" w:rsidRPr="004331E4">
        <w:rPr>
          <w:rFonts w:cstheme="minorHAnsi"/>
        </w:rPr>
        <w:t>niem</w:t>
      </w:r>
      <w:r w:rsidRPr="004331E4">
        <w:rPr>
          <w:rFonts w:cstheme="minorHAnsi"/>
        </w:rPr>
        <w:t xml:space="preserve"> </w:t>
      </w:r>
      <w:r w:rsidR="003D4D92" w:rsidRPr="004331E4">
        <w:rPr>
          <w:rFonts w:cstheme="minorHAnsi"/>
        </w:rPr>
        <w:t>we wskazane m</w:t>
      </w:r>
      <w:r w:rsidRPr="004331E4">
        <w:rPr>
          <w:rFonts w:cstheme="minorHAnsi"/>
        </w:rPr>
        <w:t>iejsc</w:t>
      </w:r>
      <w:r w:rsidR="003D4D92" w:rsidRPr="004331E4">
        <w:rPr>
          <w:rFonts w:cstheme="minorHAnsi"/>
        </w:rPr>
        <w:t>e</w:t>
      </w:r>
      <w:r w:rsidR="00D417CA" w:rsidRPr="004331E4">
        <w:rPr>
          <w:rFonts w:cstheme="minorHAnsi"/>
        </w:rPr>
        <w:t xml:space="preserve"> m</w:t>
      </w:r>
      <w:r w:rsidR="004B1112" w:rsidRPr="004331E4">
        <w:rPr>
          <w:rFonts w:cstheme="minorHAnsi"/>
        </w:rPr>
        <w:t>ontaż</w:t>
      </w:r>
      <w:r w:rsidR="00E003A0" w:rsidRPr="004331E4">
        <w:rPr>
          <w:rFonts w:cstheme="minorHAnsi"/>
        </w:rPr>
        <w:t xml:space="preserve"> oraz przeglądy gwarancyjne</w:t>
      </w:r>
      <w:r w:rsidR="004B1112" w:rsidRPr="004331E4">
        <w:rPr>
          <w:rFonts w:cstheme="minorHAnsi"/>
        </w:rPr>
        <w:t xml:space="preserve">, szkolenie </w:t>
      </w:r>
      <w:r w:rsidR="00D417CA" w:rsidRPr="004331E4">
        <w:rPr>
          <w:rFonts w:cstheme="minorHAnsi"/>
        </w:rPr>
        <w:t xml:space="preserve">w </w:t>
      </w:r>
      <w:r w:rsidR="004B1112" w:rsidRPr="004331E4">
        <w:rPr>
          <w:rFonts w:cstheme="minorHAnsi"/>
        </w:rPr>
        <w:t>zakresie</w:t>
      </w:r>
      <w:r w:rsidR="00D417CA" w:rsidRPr="004331E4">
        <w:rPr>
          <w:rFonts w:cstheme="minorHAnsi"/>
        </w:rPr>
        <w:t xml:space="preserve"> wyspecyfikowanym w Załączniku nr 1. </w:t>
      </w:r>
    </w:p>
    <w:p w14:paraId="65E4E903" w14:textId="61A20C41" w:rsidR="00EA35D9" w:rsidRPr="004331E4" w:rsidRDefault="00EA35D9" w:rsidP="00EA35D9">
      <w:pPr>
        <w:numPr>
          <w:ilvl w:val="0"/>
          <w:numId w:val="22"/>
        </w:numPr>
        <w:spacing w:before="100" w:beforeAutospacing="1" w:after="100" w:afterAutospacing="1" w:line="240" w:lineRule="auto"/>
        <w:ind w:left="754"/>
        <w:jc w:val="both"/>
        <w:rPr>
          <w:rFonts w:cstheme="minorHAnsi"/>
          <w:b/>
          <w:bCs/>
        </w:rPr>
      </w:pPr>
      <w:r w:rsidRPr="004331E4">
        <w:rPr>
          <w:rFonts w:cstheme="minorHAnsi"/>
        </w:rPr>
        <w:t>Asortyment i ceny towarów, miejsce dostawy</w:t>
      </w:r>
      <w:r w:rsidR="00186711" w:rsidRPr="004331E4">
        <w:rPr>
          <w:rFonts w:cstheme="minorHAnsi"/>
        </w:rPr>
        <w:t>, okres gwarancji</w:t>
      </w:r>
      <w:r w:rsidR="004B1112" w:rsidRPr="004331E4">
        <w:rPr>
          <w:rFonts w:cstheme="minorHAnsi"/>
        </w:rPr>
        <w:t>, termin dostawy</w:t>
      </w:r>
      <w:r w:rsidR="002A2041" w:rsidRPr="004331E4">
        <w:rPr>
          <w:rFonts w:cstheme="minorHAnsi"/>
        </w:rPr>
        <w:t xml:space="preserve"> oraz koszt przeglądów gwarancyjnych </w:t>
      </w:r>
      <w:r w:rsidRPr="004331E4">
        <w:rPr>
          <w:rFonts w:cstheme="minorHAnsi"/>
        </w:rPr>
        <w:t>określone są w Załączniku nr 1 niniejszej Umowy.</w:t>
      </w:r>
    </w:p>
    <w:p w14:paraId="19CC0F74" w14:textId="577D169E" w:rsidR="00EA35D9" w:rsidRPr="004331E4" w:rsidRDefault="00EA35D9" w:rsidP="00EA35D9">
      <w:pPr>
        <w:pStyle w:val="Akapitzlist"/>
        <w:keepNext/>
        <w:numPr>
          <w:ilvl w:val="0"/>
          <w:numId w:val="22"/>
        </w:numPr>
        <w:spacing w:before="100" w:beforeAutospacing="1" w:after="100" w:afterAutospacing="1" w:line="240" w:lineRule="auto"/>
        <w:ind w:left="754" w:right="19"/>
        <w:jc w:val="both"/>
        <w:rPr>
          <w:rFonts w:cstheme="minorHAnsi"/>
        </w:rPr>
      </w:pPr>
      <w:r w:rsidRPr="004331E4">
        <w:rPr>
          <w:rFonts w:eastAsia="Verdana" w:cstheme="minorHAnsi"/>
        </w:rPr>
        <w:t>Dostawca oświadcza, że dysponuje i zobowiązuje się przedstawić</w:t>
      </w:r>
      <w:r w:rsidR="00FE0E17" w:rsidRPr="004331E4">
        <w:rPr>
          <w:rFonts w:eastAsia="Verdana" w:cstheme="minorHAnsi"/>
        </w:rPr>
        <w:t xml:space="preserve"> </w:t>
      </w:r>
      <w:r w:rsidRPr="004331E4">
        <w:rPr>
          <w:rFonts w:eastAsia="Verdana" w:cstheme="minorHAnsi"/>
        </w:rPr>
        <w:t>INTERFERIE, wszystkie atesty, certyfikaty i zezwolenia wymagane obowiązującymi przepisami prawa związane z realizacją niniejszej umowy.</w:t>
      </w:r>
    </w:p>
    <w:p w14:paraId="0E03CA5B" w14:textId="45D7C6F1" w:rsidR="007658BE" w:rsidRPr="002F1D35" w:rsidRDefault="00EA35D9" w:rsidP="003D4D92">
      <w:pPr>
        <w:pStyle w:val="Akapitzlist"/>
        <w:keepNext/>
        <w:numPr>
          <w:ilvl w:val="0"/>
          <w:numId w:val="22"/>
        </w:numPr>
        <w:spacing w:before="100" w:beforeAutospacing="1" w:after="100" w:afterAutospacing="1" w:line="240" w:lineRule="auto"/>
        <w:ind w:left="754" w:right="19"/>
        <w:jc w:val="both"/>
        <w:rPr>
          <w:rFonts w:cstheme="minorHAnsi"/>
          <w:color w:val="262626" w:themeColor="text1" w:themeTint="D9"/>
        </w:rPr>
      </w:pPr>
      <w:r w:rsidRPr="004331E4">
        <w:rPr>
          <w:rFonts w:eastAsia="Verdana" w:cstheme="minorHAnsi"/>
        </w:rPr>
        <w:t xml:space="preserve">Dostawca zobowiązuje </w:t>
      </w:r>
      <w:r w:rsidRPr="004331E4">
        <w:rPr>
          <w:rFonts w:eastAsia="Verdana" w:cstheme="minorHAnsi"/>
          <w:color w:val="000000"/>
        </w:rPr>
        <w:t xml:space="preserve">się do przestrzegania obowiązujących przepisów prawa dotyczących </w:t>
      </w:r>
      <w:r w:rsidR="002F1D35" w:rsidRPr="004331E4">
        <w:rPr>
          <w:rFonts w:eastAsia="Verdana" w:cstheme="minorHAnsi"/>
          <w:color w:val="000000"/>
        </w:rPr>
        <w:t>przeglądów gwarancyjnych,</w:t>
      </w:r>
      <w:r w:rsidR="002F1D35">
        <w:rPr>
          <w:rFonts w:eastAsia="Verdana" w:cstheme="minorHAnsi"/>
          <w:color w:val="000000"/>
        </w:rPr>
        <w:t xml:space="preserve"> </w:t>
      </w:r>
      <w:r w:rsidRPr="00A26906">
        <w:rPr>
          <w:rFonts w:eastAsia="Verdana" w:cstheme="minorHAnsi"/>
          <w:color w:val="000000"/>
        </w:rPr>
        <w:t>opakowań, oznakowania produktów i zamieszczania na nich przewidzianych prawem informacji.</w:t>
      </w:r>
    </w:p>
    <w:p w14:paraId="3F08CFAB" w14:textId="215F6503" w:rsidR="00EA35D9" w:rsidRPr="00A26906" w:rsidRDefault="00EA35D9" w:rsidP="00EA35D9">
      <w:pPr>
        <w:pStyle w:val="Tekstpodstawowy"/>
        <w:spacing w:after="0"/>
        <w:jc w:val="center"/>
        <w:rPr>
          <w:rFonts w:asciiTheme="minorHAnsi" w:hAnsiTheme="minorHAnsi" w:cstheme="minorHAnsi"/>
          <w:b/>
          <w:bCs/>
          <w:sz w:val="22"/>
          <w:szCs w:val="22"/>
        </w:rPr>
      </w:pPr>
    </w:p>
    <w:p w14:paraId="5013A46B" w14:textId="77777777" w:rsidR="00EA35D9" w:rsidRPr="00A26906" w:rsidRDefault="00EA35D9" w:rsidP="00EA35D9">
      <w:pPr>
        <w:pStyle w:val="Tekstpodstawowy"/>
        <w:spacing w:after="0"/>
        <w:jc w:val="center"/>
        <w:rPr>
          <w:rFonts w:asciiTheme="minorHAnsi" w:hAnsiTheme="minorHAnsi" w:cstheme="minorHAnsi"/>
          <w:b/>
          <w:bCs/>
          <w:sz w:val="22"/>
          <w:szCs w:val="22"/>
        </w:rPr>
      </w:pPr>
      <w:r w:rsidRPr="00A26906">
        <w:rPr>
          <w:rFonts w:asciiTheme="minorHAnsi" w:hAnsiTheme="minorHAnsi" w:cstheme="minorHAnsi"/>
          <w:b/>
          <w:bCs/>
          <w:sz w:val="22"/>
          <w:szCs w:val="22"/>
        </w:rPr>
        <w:t>Wykonywanie Umowy</w:t>
      </w:r>
    </w:p>
    <w:p w14:paraId="1C9779C9" w14:textId="63B2E50D" w:rsidR="00EA35D9" w:rsidRPr="00A26906" w:rsidRDefault="00EA35D9" w:rsidP="00EA35D9">
      <w:pPr>
        <w:pStyle w:val="Tekstpodstawowy"/>
        <w:numPr>
          <w:ilvl w:val="0"/>
          <w:numId w:val="2"/>
        </w:numPr>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t>Dostawca zobowiązany jest dostarczyć</w:t>
      </w:r>
      <w:r w:rsidR="00BB4C94">
        <w:rPr>
          <w:rFonts w:asciiTheme="minorHAnsi" w:hAnsiTheme="minorHAnsi" w:cstheme="minorHAnsi"/>
          <w:sz w:val="22"/>
          <w:szCs w:val="22"/>
        </w:rPr>
        <w:t>, podłączyć, uruchomić</w:t>
      </w:r>
      <w:r w:rsidR="005249B2">
        <w:rPr>
          <w:rFonts w:asciiTheme="minorHAnsi" w:hAnsiTheme="minorHAnsi" w:cstheme="minorHAnsi"/>
          <w:sz w:val="22"/>
          <w:szCs w:val="22"/>
        </w:rPr>
        <w:t xml:space="preserve"> </w:t>
      </w:r>
      <w:r w:rsidRPr="00A26906">
        <w:rPr>
          <w:rFonts w:asciiTheme="minorHAnsi" w:hAnsiTheme="minorHAnsi" w:cstheme="minorHAnsi"/>
          <w:sz w:val="22"/>
          <w:szCs w:val="22"/>
        </w:rPr>
        <w:t>zamówiony asortyment bezpośrednio do miejsca wskazanego w Załączniku nr 1</w:t>
      </w:r>
      <w:r w:rsidR="00BB4C94">
        <w:rPr>
          <w:rFonts w:asciiTheme="minorHAnsi" w:hAnsiTheme="minorHAnsi" w:cstheme="minorHAnsi"/>
          <w:sz w:val="22"/>
          <w:szCs w:val="22"/>
        </w:rPr>
        <w:t xml:space="preserve"> oraz dokonać niezbędnych szkoleń z jego obsługi.</w:t>
      </w:r>
    </w:p>
    <w:p w14:paraId="70D4BCB5" w14:textId="77777777" w:rsidR="00810929" w:rsidRPr="00A26906" w:rsidRDefault="00EA35D9" w:rsidP="00810929">
      <w:pPr>
        <w:pStyle w:val="Tekstpodstawowy"/>
        <w:numPr>
          <w:ilvl w:val="0"/>
          <w:numId w:val="2"/>
        </w:numPr>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t>Wraz z towarem Dostawca jest zobowiązany udostępnić dokumenty umożliwiające prawidłowe użytkowanie towaru oraz umożliwiające realizację uprawnień z tytułu gwarancji.</w:t>
      </w:r>
    </w:p>
    <w:p w14:paraId="1AB09CEF" w14:textId="77777777" w:rsidR="00810929" w:rsidRPr="00A26906" w:rsidRDefault="00EA35D9" w:rsidP="00810929">
      <w:pPr>
        <w:pStyle w:val="Tekstpodstawowy"/>
        <w:numPr>
          <w:ilvl w:val="0"/>
          <w:numId w:val="2"/>
        </w:numPr>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t>Dostawca oświadcza, że nie toczy się przeciwko niemu postępowanie upadłościowe, restrukturyzacyjne lub likwidacyjne oraz że nie jest przeciwko niemu prowadzone żadne postępowanie egzekucyjne.</w:t>
      </w:r>
    </w:p>
    <w:p w14:paraId="6B640E71" w14:textId="27E96B3D" w:rsidR="00EA35D9" w:rsidRPr="00A26906" w:rsidRDefault="00EA35D9" w:rsidP="00810929">
      <w:pPr>
        <w:pStyle w:val="Tekstpodstawowy"/>
        <w:numPr>
          <w:ilvl w:val="0"/>
          <w:numId w:val="2"/>
        </w:numPr>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lastRenderedPageBreak/>
        <w:t>Dostawca dostarczy przedmiot umowy w terminie wskazanym w Załączniku nr 1. Za termin realizacji uważa się chwilę dostarczenia towaru pod wskazany adres</w:t>
      </w:r>
      <w:r w:rsidR="00BB4C94">
        <w:rPr>
          <w:rFonts w:asciiTheme="minorHAnsi" w:hAnsiTheme="minorHAnsi" w:cstheme="minorHAnsi"/>
          <w:sz w:val="22"/>
          <w:szCs w:val="22"/>
        </w:rPr>
        <w:t xml:space="preserve"> oraz jego podłączenie wraz</w:t>
      </w:r>
      <w:r w:rsidR="005D6313">
        <w:rPr>
          <w:rFonts w:asciiTheme="minorHAnsi" w:hAnsiTheme="minorHAnsi" w:cstheme="minorHAnsi"/>
          <w:sz w:val="22"/>
          <w:szCs w:val="22"/>
        </w:rPr>
        <w:t xml:space="preserve">  </w:t>
      </w:r>
      <w:r w:rsidR="00BB4C94">
        <w:rPr>
          <w:rFonts w:asciiTheme="minorHAnsi" w:hAnsiTheme="minorHAnsi" w:cstheme="minorHAnsi"/>
          <w:sz w:val="22"/>
          <w:szCs w:val="22"/>
        </w:rPr>
        <w:t xml:space="preserve"> z przeprowadzeniem niezbędnych szkoleń z jego obsługi.</w:t>
      </w:r>
      <w:r w:rsidRPr="00A26906">
        <w:rPr>
          <w:rFonts w:asciiTheme="minorHAnsi" w:hAnsiTheme="minorHAnsi" w:cstheme="minorHAnsi"/>
          <w:sz w:val="22"/>
          <w:szCs w:val="22"/>
        </w:rPr>
        <w:t xml:space="preserve">            </w:t>
      </w:r>
    </w:p>
    <w:p w14:paraId="788AE6C1" w14:textId="77777777" w:rsidR="00EA35D9" w:rsidRPr="00A26906" w:rsidRDefault="00EA35D9" w:rsidP="00EA35D9">
      <w:pPr>
        <w:pStyle w:val="Tekstpodstawowy"/>
        <w:numPr>
          <w:ilvl w:val="0"/>
          <w:numId w:val="2"/>
        </w:numPr>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t>Dostawca będzie dostarczał towar własnym transportem lub za pośrednictwem osoby trzeciej.</w:t>
      </w:r>
    </w:p>
    <w:p w14:paraId="03C374ED" w14:textId="7D6F0EE2" w:rsidR="00EA35D9" w:rsidRPr="00A26906" w:rsidRDefault="00EA35D9" w:rsidP="00EA35D9">
      <w:pPr>
        <w:pStyle w:val="Tekstpodstawowy"/>
        <w:numPr>
          <w:ilvl w:val="0"/>
          <w:numId w:val="2"/>
        </w:numPr>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t xml:space="preserve">Dostawca jest uprawniony do odmowy realizacji zamówienia, jeżeli dostawa jest niemożliwa                     z przyczyn niezależnych od Dostawcy lub osób, za pomocą których dostawę </w:t>
      </w:r>
      <w:proofErr w:type="gramStart"/>
      <w:r w:rsidRPr="00A26906">
        <w:rPr>
          <w:rFonts w:asciiTheme="minorHAnsi" w:hAnsiTheme="minorHAnsi" w:cstheme="minorHAnsi"/>
          <w:sz w:val="22"/>
          <w:szCs w:val="22"/>
        </w:rPr>
        <w:t xml:space="preserve">wykonuje,   </w:t>
      </w:r>
      <w:proofErr w:type="gramEnd"/>
      <w:r w:rsidRPr="00A26906">
        <w:rPr>
          <w:rFonts w:asciiTheme="minorHAnsi" w:hAnsiTheme="minorHAnsi" w:cstheme="minorHAnsi"/>
          <w:sz w:val="22"/>
          <w:szCs w:val="22"/>
        </w:rPr>
        <w:t xml:space="preserve">                                    w szczególności w przypadku siły wyższej. O braku możliwości realizacji zamówienia Dostawca nie później niż 2 dni robocze od złożenia zamówienia powiadamia INTERFERIE z podaniem </w:t>
      </w:r>
      <w:proofErr w:type="gramStart"/>
      <w:r w:rsidRPr="00A26906">
        <w:rPr>
          <w:rFonts w:asciiTheme="minorHAnsi" w:hAnsiTheme="minorHAnsi" w:cstheme="minorHAnsi"/>
          <w:sz w:val="22"/>
          <w:szCs w:val="22"/>
        </w:rPr>
        <w:t xml:space="preserve">terminu,   </w:t>
      </w:r>
      <w:proofErr w:type="gramEnd"/>
      <w:r w:rsidRPr="00A26906">
        <w:rPr>
          <w:rFonts w:asciiTheme="minorHAnsi" w:hAnsiTheme="minorHAnsi" w:cstheme="minorHAnsi"/>
          <w:sz w:val="22"/>
          <w:szCs w:val="22"/>
        </w:rPr>
        <w:t xml:space="preserve">               w którym dostawa będzie możliwa. Dostawca ma prawo do niezrealizowania zamówienia                          w momencie, kiedy INTERFERIE ma przeterminowane, nieopłacone faktury</w:t>
      </w:r>
      <w:r w:rsidR="00537DF0" w:rsidRPr="00A26906">
        <w:rPr>
          <w:rFonts w:asciiTheme="minorHAnsi" w:hAnsiTheme="minorHAnsi" w:cstheme="minorHAnsi"/>
          <w:sz w:val="22"/>
          <w:szCs w:val="22"/>
        </w:rPr>
        <w:t xml:space="preserve"> na rzecz Dostawcy. </w:t>
      </w:r>
    </w:p>
    <w:p w14:paraId="7C69507B" w14:textId="40C3D030" w:rsidR="00EA35D9" w:rsidRPr="00A26906" w:rsidRDefault="00EA35D9" w:rsidP="00EA35D9">
      <w:pPr>
        <w:pStyle w:val="Tekstpodstawowy"/>
        <w:numPr>
          <w:ilvl w:val="0"/>
          <w:numId w:val="2"/>
        </w:numPr>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t xml:space="preserve">Ryzyko uszkodzenia lub utraty towaru ponoszą: Dostawca - do momentu dostarczenia do INTERFERIE, INTERFERIE - od momentu </w:t>
      </w:r>
      <w:r w:rsidR="00670DF3">
        <w:rPr>
          <w:rFonts w:asciiTheme="minorHAnsi" w:hAnsiTheme="minorHAnsi" w:cstheme="minorHAnsi"/>
          <w:sz w:val="22"/>
          <w:szCs w:val="22"/>
        </w:rPr>
        <w:t>podłączenia i przekazania do użytkowania</w:t>
      </w:r>
      <w:r w:rsidR="00670DF3" w:rsidRPr="00A26906">
        <w:rPr>
          <w:rFonts w:asciiTheme="minorHAnsi" w:hAnsiTheme="minorHAnsi" w:cstheme="minorHAnsi"/>
          <w:sz w:val="22"/>
          <w:szCs w:val="22"/>
        </w:rPr>
        <w:t xml:space="preserve"> </w:t>
      </w:r>
      <w:r w:rsidR="00670DF3">
        <w:rPr>
          <w:rFonts w:asciiTheme="minorHAnsi" w:hAnsiTheme="minorHAnsi" w:cstheme="minorHAnsi"/>
          <w:sz w:val="22"/>
          <w:szCs w:val="22"/>
        </w:rPr>
        <w:t xml:space="preserve">urządzenia.  </w:t>
      </w:r>
    </w:p>
    <w:p w14:paraId="6F417B36" w14:textId="3407F2AF" w:rsidR="00EA35D9" w:rsidRPr="00A26906" w:rsidRDefault="00EA35D9" w:rsidP="00EA35D9">
      <w:pPr>
        <w:pStyle w:val="Tekstpodstawowy"/>
        <w:numPr>
          <w:ilvl w:val="0"/>
          <w:numId w:val="2"/>
        </w:numPr>
        <w:suppressAutoHyphens w:val="0"/>
        <w:spacing w:before="100" w:beforeAutospacing="1" w:after="100" w:afterAutospacing="1"/>
        <w:jc w:val="both"/>
        <w:rPr>
          <w:rFonts w:asciiTheme="minorHAnsi" w:hAnsiTheme="minorHAnsi" w:cstheme="minorHAnsi"/>
          <w:sz w:val="22"/>
          <w:szCs w:val="22"/>
        </w:rPr>
      </w:pPr>
      <w:r w:rsidRPr="00A26906">
        <w:rPr>
          <w:rFonts w:asciiTheme="minorHAnsi" w:eastAsiaTheme="minorHAnsi" w:hAnsiTheme="minorHAnsi" w:cstheme="minorHAnsi"/>
          <w:sz w:val="22"/>
          <w:szCs w:val="22"/>
          <w:lang w:eastAsia="en-US"/>
        </w:rPr>
        <w:t>Odbioru dokonają uprawnieni przedstawiciele obu Stron po dostawie</w:t>
      </w:r>
      <w:r w:rsidR="00670DF3">
        <w:rPr>
          <w:rFonts w:asciiTheme="minorHAnsi" w:eastAsiaTheme="minorHAnsi" w:hAnsiTheme="minorHAnsi" w:cstheme="minorHAnsi"/>
          <w:sz w:val="22"/>
          <w:szCs w:val="22"/>
          <w:lang w:eastAsia="en-US"/>
        </w:rPr>
        <w:t xml:space="preserve"> i wbudowaniu</w:t>
      </w:r>
      <w:r w:rsidRPr="00A26906">
        <w:rPr>
          <w:rFonts w:asciiTheme="minorHAnsi" w:eastAsiaTheme="minorHAnsi" w:hAnsiTheme="minorHAnsi" w:cstheme="minorHAnsi"/>
          <w:sz w:val="22"/>
          <w:szCs w:val="22"/>
          <w:lang w:eastAsia="en-US"/>
        </w:rPr>
        <w:t xml:space="preserve"> Przedmiotu Umowy, Dostawca powiadomi INTERFERIE o gotowości do odbioru i podpisania w formie pisemnego protokołu odbioru podpisanego przez obie Strony („Protokół Odbioru Przedmiotu Umowy”).</w:t>
      </w:r>
      <w:r w:rsidRPr="00A26906">
        <w:rPr>
          <w:rFonts w:cstheme="minorHAnsi"/>
        </w:rPr>
        <w:t xml:space="preserve"> </w:t>
      </w:r>
      <w:r w:rsidRPr="00A26906">
        <w:rPr>
          <w:rFonts w:asciiTheme="minorHAnsi" w:hAnsiTheme="minorHAnsi" w:cstheme="minorHAnsi"/>
          <w:sz w:val="22"/>
          <w:szCs w:val="22"/>
        </w:rPr>
        <w:t>Wzór Protokołu Odbioru stanowi Załącznik nr 5 do Umowy.</w:t>
      </w:r>
    </w:p>
    <w:p w14:paraId="125C4A8C" w14:textId="25C1D53D" w:rsidR="008C1CB8" w:rsidRPr="00A26906" w:rsidRDefault="00EA35D9" w:rsidP="008C1CB8">
      <w:pPr>
        <w:pStyle w:val="Akapitzlist"/>
        <w:keepNext/>
        <w:numPr>
          <w:ilvl w:val="0"/>
          <w:numId w:val="2"/>
        </w:numPr>
        <w:spacing w:before="100" w:beforeAutospacing="1" w:after="100" w:afterAutospacing="1" w:line="240" w:lineRule="auto"/>
        <w:ind w:right="19"/>
        <w:jc w:val="both"/>
        <w:rPr>
          <w:rFonts w:cstheme="minorHAnsi"/>
          <w:color w:val="262626" w:themeColor="text1" w:themeTint="D9"/>
        </w:rPr>
      </w:pPr>
      <w:r w:rsidRPr="00A26906">
        <w:rPr>
          <w:rFonts w:cstheme="minorHAnsi"/>
        </w:rPr>
        <w:t>Dostawca oświadcza, że przy sporządzaniu protokołu odbioru Przedmiotu Umowy, o którym mowa powyżej, dołączy do niego instrukcje użytkowania</w:t>
      </w:r>
      <w:r w:rsidR="00670DF3">
        <w:rPr>
          <w:rFonts w:cstheme="minorHAnsi"/>
        </w:rPr>
        <w:t xml:space="preserve">, </w:t>
      </w:r>
      <w:r w:rsidRPr="00A26906">
        <w:rPr>
          <w:rFonts w:cstheme="minorHAnsi"/>
        </w:rPr>
        <w:t>karty gwarancyjne</w:t>
      </w:r>
      <w:r w:rsidR="00670DF3">
        <w:rPr>
          <w:rFonts w:cstheme="minorHAnsi"/>
        </w:rPr>
        <w:t xml:space="preserve"> oraz Protokół </w:t>
      </w:r>
      <w:r w:rsidR="005D6313">
        <w:rPr>
          <w:rFonts w:cstheme="minorHAnsi"/>
        </w:rPr>
        <w:t xml:space="preserve">                      </w:t>
      </w:r>
      <w:r w:rsidR="00670DF3">
        <w:rPr>
          <w:rFonts w:cstheme="minorHAnsi"/>
        </w:rPr>
        <w:t>z przeszkolenia personelu</w:t>
      </w:r>
      <w:r w:rsidRPr="00A26906">
        <w:rPr>
          <w:rFonts w:cstheme="minorHAnsi"/>
        </w:rPr>
        <w:t>, przy czym brak dołączenia instrukcji użytkowania</w:t>
      </w:r>
      <w:r w:rsidR="00B3775C">
        <w:rPr>
          <w:rFonts w:cstheme="minorHAnsi"/>
        </w:rPr>
        <w:t xml:space="preserve">, </w:t>
      </w:r>
      <w:r w:rsidRPr="00A26906">
        <w:rPr>
          <w:rFonts w:cstheme="minorHAnsi"/>
        </w:rPr>
        <w:t>kart gwarancyjnych</w:t>
      </w:r>
      <w:r w:rsidR="00B3775C">
        <w:rPr>
          <w:rFonts w:cstheme="minorHAnsi"/>
        </w:rPr>
        <w:t xml:space="preserve"> i Protokołu z przeszkolenia </w:t>
      </w:r>
      <w:proofErr w:type="gramStart"/>
      <w:r w:rsidR="00B3775C">
        <w:rPr>
          <w:rFonts w:cstheme="minorHAnsi"/>
        </w:rPr>
        <w:t xml:space="preserve">personelu, </w:t>
      </w:r>
      <w:r w:rsidRPr="00A26906">
        <w:rPr>
          <w:rFonts w:cstheme="minorHAnsi"/>
        </w:rPr>
        <w:t xml:space="preserve"> stanowi</w:t>
      </w:r>
      <w:proofErr w:type="gramEnd"/>
      <w:r w:rsidRPr="00A26906">
        <w:rPr>
          <w:rFonts w:cstheme="minorHAnsi"/>
        </w:rPr>
        <w:t xml:space="preserve"> podstawę odmowy przez INTERFERIE podpisania protokołu odbioru Przedmiotu Umowy.</w:t>
      </w:r>
    </w:p>
    <w:p w14:paraId="763817C0" w14:textId="77777777" w:rsidR="008C1CB8" w:rsidRPr="00A26906" w:rsidRDefault="008C1CB8" w:rsidP="008C1CB8">
      <w:pPr>
        <w:pStyle w:val="Tekstpodstawowy"/>
        <w:spacing w:after="0"/>
        <w:jc w:val="center"/>
        <w:rPr>
          <w:rFonts w:asciiTheme="minorHAnsi" w:hAnsiTheme="minorHAnsi" w:cstheme="minorHAnsi"/>
          <w:sz w:val="22"/>
          <w:szCs w:val="22"/>
        </w:rPr>
      </w:pPr>
      <w:r w:rsidRPr="00A26906">
        <w:rPr>
          <w:rFonts w:asciiTheme="minorHAnsi" w:hAnsiTheme="minorHAnsi" w:cstheme="minorHAnsi"/>
          <w:sz w:val="22"/>
          <w:szCs w:val="22"/>
        </w:rPr>
        <w:t>§ 3</w:t>
      </w:r>
    </w:p>
    <w:p w14:paraId="60F4193C" w14:textId="77777777" w:rsidR="008C1CB8" w:rsidRPr="00A26906" w:rsidRDefault="008C1CB8" w:rsidP="008C1CB8">
      <w:pPr>
        <w:pStyle w:val="Tekstpodstawowy"/>
        <w:spacing w:after="0"/>
        <w:jc w:val="center"/>
        <w:rPr>
          <w:rFonts w:asciiTheme="minorHAnsi" w:hAnsiTheme="minorHAnsi" w:cstheme="minorHAnsi"/>
          <w:b/>
          <w:bCs/>
          <w:sz w:val="22"/>
          <w:szCs w:val="22"/>
        </w:rPr>
      </w:pPr>
      <w:r w:rsidRPr="00A26906">
        <w:rPr>
          <w:rFonts w:asciiTheme="minorHAnsi" w:hAnsiTheme="minorHAnsi" w:cstheme="minorHAnsi"/>
          <w:b/>
          <w:bCs/>
          <w:sz w:val="22"/>
          <w:szCs w:val="22"/>
        </w:rPr>
        <w:t>Rozliczenia</w:t>
      </w:r>
    </w:p>
    <w:p w14:paraId="0F78EFA3" w14:textId="77777777"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sz w:val="22"/>
          <w:szCs w:val="22"/>
        </w:rPr>
        <w:t>Zapłata za dostarczenie zamawianych produktów następować będzie według cen netto wynikających z Załącznika nr 1. Do cen netto należy doliczyć podatek VAT od towarów i usług, według stawki aktualnie obowiązującej.</w:t>
      </w:r>
    </w:p>
    <w:p w14:paraId="2D8DF5B7" w14:textId="4610A7A6" w:rsidR="008C1CB8" w:rsidRPr="002A2041"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sz w:val="22"/>
          <w:szCs w:val="22"/>
        </w:rPr>
        <w:t xml:space="preserve">Ceny zawierają </w:t>
      </w:r>
      <w:r w:rsidR="00F11892">
        <w:rPr>
          <w:rFonts w:asciiTheme="minorHAnsi" w:hAnsiTheme="minorHAnsi" w:cstheme="minorHAnsi"/>
          <w:sz w:val="22"/>
          <w:szCs w:val="22"/>
        </w:rPr>
        <w:t xml:space="preserve">koszt wniesienia, podłączenia i przeprowadzenia szkoleń oraz </w:t>
      </w:r>
      <w:r w:rsidRPr="00A26906">
        <w:rPr>
          <w:rFonts w:asciiTheme="minorHAnsi" w:hAnsiTheme="minorHAnsi" w:cstheme="minorHAnsi"/>
          <w:sz w:val="22"/>
          <w:szCs w:val="22"/>
        </w:rPr>
        <w:t xml:space="preserve">koszt transportu do miejsc na terenie kraju </w:t>
      </w:r>
      <w:r w:rsidR="00F11892" w:rsidRPr="00A26906">
        <w:rPr>
          <w:rFonts w:asciiTheme="minorHAnsi" w:hAnsiTheme="minorHAnsi" w:cstheme="minorHAnsi"/>
          <w:sz w:val="22"/>
          <w:szCs w:val="22"/>
        </w:rPr>
        <w:t>wskazan</w:t>
      </w:r>
      <w:r w:rsidR="00F11892">
        <w:rPr>
          <w:rFonts w:asciiTheme="minorHAnsi" w:hAnsiTheme="minorHAnsi" w:cstheme="minorHAnsi"/>
          <w:sz w:val="22"/>
          <w:szCs w:val="22"/>
        </w:rPr>
        <w:t>ych</w:t>
      </w:r>
      <w:r w:rsidR="00F11892" w:rsidRPr="00A26906">
        <w:rPr>
          <w:rFonts w:asciiTheme="minorHAnsi" w:hAnsiTheme="minorHAnsi" w:cstheme="minorHAnsi"/>
          <w:sz w:val="22"/>
          <w:szCs w:val="22"/>
        </w:rPr>
        <w:t xml:space="preserve"> </w:t>
      </w:r>
      <w:r w:rsidRPr="00A26906">
        <w:rPr>
          <w:rFonts w:asciiTheme="minorHAnsi" w:hAnsiTheme="minorHAnsi" w:cstheme="minorHAnsi"/>
          <w:sz w:val="22"/>
          <w:szCs w:val="22"/>
        </w:rPr>
        <w:t>w Załączniku nr 1 do niniejszej Umowy</w:t>
      </w:r>
      <w:r w:rsidR="00F11892">
        <w:rPr>
          <w:rFonts w:asciiTheme="minorHAnsi" w:hAnsiTheme="minorHAnsi" w:cstheme="minorHAnsi"/>
          <w:sz w:val="22"/>
          <w:szCs w:val="22"/>
        </w:rPr>
        <w:t>.</w:t>
      </w:r>
    </w:p>
    <w:p w14:paraId="0BB7BC1C" w14:textId="02BC1F08" w:rsidR="002A2041" w:rsidRPr="004331E4" w:rsidRDefault="002A2041"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4331E4">
        <w:rPr>
          <w:rFonts w:asciiTheme="minorHAnsi" w:hAnsiTheme="minorHAnsi" w:cstheme="minorHAnsi"/>
          <w:sz w:val="22"/>
          <w:szCs w:val="22"/>
        </w:rPr>
        <w:t xml:space="preserve">Koszt </w:t>
      </w:r>
      <w:r w:rsidR="002F1D35" w:rsidRPr="004331E4">
        <w:rPr>
          <w:rFonts w:asciiTheme="minorHAnsi" w:hAnsiTheme="minorHAnsi" w:cstheme="minorHAnsi"/>
          <w:sz w:val="22"/>
          <w:szCs w:val="22"/>
        </w:rPr>
        <w:t>oraz częstotliwość</w:t>
      </w:r>
      <w:r w:rsidR="003C1AE9" w:rsidRPr="004331E4">
        <w:rPr>
          <w:rFonts w:asciiTheme="minorHAnsi" w:hAnsiTheme="minorHAnsi" w:cstheme="minorHAnsi"/>
          <w:sz w:val="22"/>
          <w:szCs w:val="22"/>
        </w:rPr>
        <w:t xml:space="preserve"> </w:t>
      </w:r>
      <w:r w:rsidRPr="004331E4">
        <w:rPr>
          <w:rFonts w:asciiTheme="minorHAnsi" w:hAnsiTheme="minorHAnsi" w:cstheme="minorHAnsi"/>
          <w:sz w:val="22"/>
          <w:szCs w:val="22"/>
        </w:rPr>
        <w:t xml:space="preserve">przeglądów gwarancyjnych </w:t>
      </w:r>
      <w:r w:rsidR="003C1AE9" w:rsidRPr="004331E4">
        <w:rPr>
          <w:rFonts w:asciiTheme="minorHAnsi" w:hAnsiTheme="minorHAnsi" w:cstheme="minorHAnsi"/>
          <w:sz w:val="22"/>
          <w:szCs w:val="22"/>
        </w:rPr>
        <w:t>został określony w Załączniku nr 1.</w:t>
      </w:r>
    </w:p>
    <w:p w14:paraId="3A183B7B" w14:textId="77D972E8"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 xml:space="preserve">Zapłata wynagrodzenia, nastąpi przelewem na rachunek Dostawcy o numerze </w:t>
      </w:r>
      <w:r w:rsidR="00537DF0" w:rsidRPr="00A26906">
        <w:rPr>
          <w:rFonts w:asciiTheme="minorHAnsi" w:hAnsiTheme="minorHAnsi" w:cstheme="minorHAnsi"/>
          <w:bCs/>
          <w:sz w:val="22"/>
          <w:szCs w:val="22"/>
        </w:rPr>
        <w:t>……………………………………………</w:t>
      </w:r>
      <w:proofErr w:type="gramStart"/>
      <w:r w:rsidR="00537DF0" w:rsidRPr="00A26906">
        <w:rPr>
          <w:rFonts w:asciiTheme="minorHAnsi" w:hAnsiTheme="minorHAnsi" w:cstheme="minorHAnsi"/>
          <w:bCs/>
          <w:sz w:val="22"/>
          <w:szCs w:val="22"/>
        </w:rPr>
        <w:t>…….</w:t>
      </w:r>
      <w:proofErr w:type="gramEnd"/>
      <w:r w:rsidRPr="00A26906">
        <w:rPr>
          <w:rFonts w:asciiTheme="minorHAnsi" w:hAnsiTheme="minorHAnsi" w:cstheme="minorHAnsi"/>
          <w:bCs/>
          <w:sz w:val="22"/>
          <w:szCs w:val="22"/>
        </w:rPr>
        <w:t xml:space="preserve">w terminie </w:t>
      </w:r>
      <w:r w:rsidR="00186711" w:rsidRPr="00A26906">
        <w:rPr>
          <w:rFonts w:asciiTheme="minorHAnsi" w:hAnsiTheme="minorHAnsi" w:cstheme="minorHAnsi"/>
          <w:bCs/>
          <w:sz w:val="22"/>
          <w:szCs w:val="22"/>
        </w:rPr>
        <w:t>………………</w:t>
      </w:r>
      <w:r w:rsidRPr="00A26906">
        <w:rPr>
          <w:rFonts w:asciiTheme="minorHAnsi" w:hAnsiTheme="minorHAnsi" w:cstheme="minorHAnsi"/>
          <w:bCs/>
          <w:sz w:val="22"/>
          <w:szCs w:val="22"/>
        </w:rPr>
        <w:t xml:space="preserve"> dni od dnia doręczenia </w:t>
      </w:r>
      <w:r w:rsidR="00537DF0" w:rsidRPr="00A26906">
        <w:rPr>
          <w:rFonts w:asciiTheme="minorHAnsi" w:hAnsiTheme="minorHAnsi" w:cstheme="minorHAnsi"/>
          <w:b/>
          <w:sz w:val="22"/>
          <w:szCs w:val="22"/>
          <w:u w:val="single"/>
        </w:rPr>
        <w:t>INTERFERIE</w:t>
      </w:r>
      <w:r w:rsidRPr="00A26906">
        <w:rPr>
          <w:rFonts w:asciiTheme="minorHAnsi" w:hAnsiTheme="minorHAnsi" w:cstheme="minorHAnsi"/>
          <w:b/>
          <w:sz w:val="22"/>
          <w:szCs w:val="22"/>
          <w:u w:val="single"/>
        </w:rPr>
        <w:t xml:space="preserve"> </w:t>
      </w:r>
      <w:r w:rsidR="00810929" w:rsidRPr="00A26906">
        <w:rPr>
          <w:rFonts w:asciiTheme="minorHAnsi" w:hAnsiTheme="minorHAnsi" w:cstheme="minorHAnsi"/>
          <w:b/>
          <w:sz w:val="22"/>
          <w:szCs w:val="22"/>
          <w:u w:val="single"/>
        </w:rPr>
        <w:t>S.A.,</w:t>
      </w:r>
      <w:r w:rsidRPr="00A26906">
        <w:rPr>
          <w:rFonts w:asciiTheme="minorHAnsi" w:hAnsiTheme="minorHAnsi" w:cstheme="minorHAnsi"/>
          <w:b/>
          <w:sz w:val="22"/>
          <w:szCs w:val="22"/>
          <w:u w:val="single"/>
        </w:rPr>
        <w:t xml:space="preserve"> </w:t>
      </w:r>
      <w:r w:rsidR="006A2582" w:rsidRPr="00A26906">
        <w:rPr>
          <w:rFonts w:asciiTheme="minorHAnsi" w:hAnsiTheme="minorHAnsi" w:cstheme="minorHAnsi"/>
          <w:b/>
          <w:sz w:val="22"/>
          <w:szCs w:val="22"/>
          <w:u w:val="single"/>
        </w:rPr>
        <w:t xml:space="preserve">                             </w:t>
      </w:r>
      <w:r w:rsidRPr="00A26906">
        <w:rPr>
          <w:rFonts w:asciiTheme="minorHAnsi" w:hAnsiTheme="minorHAnsi" w:cstheme="minorHAnsi"/>
          <w:b/>
          <w:sz w:val="22"/>
          <w:szCs w:val="22"/>
          <w:u w:val="single"/>
        </w:rPr>
        <w:t>ul. Chojnowska 41, 59-220 Legnica</w:t>
      </w:r>
      <w:r w:rsidRPr="00A26906">
        <w:rPr>
          <w:rFonts w:asciiTheme="minorHAnsi" w:hAnsiTheme="minorHAnsi" w:cstheme="minorHAnsi"/>
          <w:bCs/>
          <w:sz w:val="22"/>
          <w:szCs w:val="22"/>
        </w:rPr>
        <w:t xml:space="preserve"> prawidłowo wystawionej faktury wraz z kompletem dokumentów.  Za termin zapłaty kwoty wynikającej z danej faktury</w:t>
      </w:r>
      <w:r w:rsidR="00F913CE" w:rsidRPr="00A26906">
        <w:rPr>
          <w:rFonts w:asciiTheme="minorHAnsi" w:hAnsiTheme="minorHAnsi" w:cstheme="minorHAnsi"/>
          <w:bCs/>
          <w:sz w:val="22"/>
          <w:szCs w:val="22"/>
        </w:rPr>
        <w:t xml:space="preserve"> </w:t>
      </w:r>
      <w:r w:rsidRPr="00A26906">
        <w:rPr>
          <w:rFonts w:asciiTheme="minorHAnsi" w:hAnsiTheme="minorHAnsi" w:cstheme="minorHAnsi"/>
          <w:bCs/>
          <w:sz w:val="22"/>
          <w:szCs w:val="22"/>
        </w:rPr>
        <w:t>uważa się dzień obciążenia rachunku INTERFERIE.</w:t>
      </w:r>
    </w:p>
    <w:p w14:paraId="4EAEBAE5" w14:textId="77777777"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Zmiana wskazanego powyżej numeru rachunku bankowego Dostawcy stanowi zmianę Umowy                 i wymaga zawarcia przez Strony aneksu.</w:t>
      </w:r>
    </w:p>
    <w:p w14:paraId="2044BB89" w14:textId="518E7B0D"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Dostawca oświadcza, że niniejszy rachunek bankowy jest rachunkiem bankowym związanym                     z prowadzoną przez Wykonawcę działalnością gospodarczą i widnieje w wykazie podatników VAT, prowadzonym przez Szefa Krajowej Administracji Skarbowej (KAS).</w:t>
      </w:r>
    </w:p>
    <w:p w14:paraId="07DB302B" w14:textId="0DAEBA13"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INTERFERIE oświadcza, że nie będzie realizował płatności na rachunek bankowy, który nie znajduje się w wykazie podatników VAT, prowadzonym przez Szefa Krajowej Administracji Skarbowej (KAS) i okoliczność taka nie będzie stanowiła naruszenia przez INTERFERIE obowiązku terminowej płatności na rzecz Wykonawcy, w tym w szczególności nie będzie uprawniała Wykonawcy do naliczenia odsetek ustawowych za opóźnienie, jak również rozwiązania lub wypowiedzenia niniejszej umowy.</w:t>
      </w:r>
    </w:p>
    <w:p w14:paraId="7ED39A57" w14:textId="7750A2DF"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proofErr w:type="gramStart"/>
      <w:r w:rsidRPr="00A26906">
        <w:rPr>
          <w:rFonts w:asciiTheme="minorHAnsi" w:hAnsiTheme="minorHAnsi" w:cstheme="minorHAnsi"/>
          <w:bCs/>
          <w:sz w:val="22"/>
          <w:szCs w:val="22"/>
        </w:rPr>
        <w:t>INTERFERIE  oświadcza</w:t>
      </w:r>
      <w:proofErr w:type="gramEnd"/>
      <w:r w:rsidRPr="00A26906">
        <w:rPr>
          <w:rFonts w:asciiTheme="minorHAnsi" w:hAnsiTheme="minorHAnsi" w:cstheme="minorHAnsi"/>
          <w:bCs/>
          <w:sz w:val="22"/>
          <w:szCs w:val="22"/>
        </w:rPr>
        <w:t xml:space="preserve">, iż posiada status dużego przedsiębiorcy, w rozumieniu art. 4 pkt 6 ustawy                    z dnia 8 marca 2013 r. o przeciwdziałaniu nadmiernym opóźnieniom w transakcjach handlowych oraz załącznika I do Rozporządzenia Komisji (UE) Nr 651/2014 z dnia 17 czerwca 2014 r. uznającego niektóre rodzaje pomocy za zgodne z rynkiem wewnętrznym                         </w:t>
      </w:r>
      <w:r w:rsidR="006A2582" w:rsidRPr="00A26906">
        <w:rPr>
          <w:rFonts w:asciiTheme="minorHAnsi" w:hAnsiTheme="minorHAnsi" w:cstheme="minorHAnsi"/>
          <w:bCs/>
          <w:sz w:val="22"/>
          <w:szCs w:val="22"/>
        </w:rPr>
        <w:t xml:space="preserve">                       </w:t>
      </w:r>
      <w:r w:rsidRPr="00A26906">
        <w:rPr>
          <w:rFonts w:asciiTheme="minorHAnsi" w:hAnsiTheme="minorHAnsi" w:cstheme="minorHAnsi"/>
          <w:bCs/>
          <w:sz w:val="22"/>
          <w:szCs w:val="22"/>
        </w:rPr>
        <w:t xml:space="preserve">                w zastosowaniu art. 107 i 108 Traktatu. </w:t>
      </w:r>
    </w:p>
    <w:p w14:paraId="16D4E8B4" w14:textId="37636752"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proofErr w:type="gramStart"/>
      <w:r w:rsidRPr="00A26906">
        <w:rPr>
          <w:rFonts w:asciiTheme="minorHAnsi" w:hAnsiTheme="minorHAnsi" w:cstheme="minorHAnsi"/>
          <w:bCs/>
          <w:sz w:val="22"/>
          <w:szCs w:val="22"/>
        </w:rPr>
        <w:lastRenderedPageBreak/>
        <w:t>Dostawca  oświadcza</w:t>
      </w:r>
      <w:proofErr w:type="gramEnd"/>
      <w:r w:rsidRPr="00A26906">
        <w:rPr>
          <w:rFonts w:asciiTheme="minorHAnsi" w:hAnsiTheme="minorHAnsi" w:cstheme="minorHAnsi"/>
          <w:bCs/>
          <w:sz w:val="22"/>
          <w:szCs w:val="22"/>
        </w:rPr>
        <w:t xml:space="preserve">, iż posiada/nie posiada* status dużego przedsiębiorcy, w rozumieniu art. </w:t>
      </w:r>
      <w:r w:rsidR="00096DE7" w:rsidRPr="00A26906">
        <w:rPr>
          <w:rFonts w:asciiTheme="minorHAnsi" w:hAnsiTheme="minorHAnsi" w:cstheme="minorHAnsi"/>
          <w:bCs/>
          <w:sz w:val="22"/>
          <w:szCs w:val="22"/>
        </w:rPr>
        <w:t xml:space="preserve">                </w:t>
      </w:r>
      <w:r w:rsidRPr="00A26906">
        <w:rPr>
          <w:rFonts w:asciiTheme="minorHAnsi" w:hAnsiTheme="minorHAnsi" w:cstheme="minorHAnsi"/>
          <w:bCs/>
          <w:sz w:val="22"/>
          <w:szCs w:val="22"/>
        </w:rPr>
        <w:t xml:space="preserve">4 pkt 6 ustawy z dnia 8 marca 2013 r.  o przeciwdziałaniu nadmiernym opóźnieniom                                        w transakcjach handlowych oraz załącznika I do Rozporządzenia Komisji (UE) Nr 651/2014 z dnia 17 czerwca 2014 r. uznającego niektóre rodzaje pomocy za zgodne z rynkiem wewnętrznym </w:t>
      </w:r>
      <w:r w:rsidR="00096DE7" w:rsidRPr="00A26906">
        <w:rPr>
          <w:rFonts w:asciiTheme="minorHAnsi" w:hAnsiTheme="minorHAnsi" w:cstheme="minorHAnsi"/>
          <w:bCs/>
          <w:sz w:val="22"/>
          <w:szCs w:val="22"/>
        </w:rPr>
        <w:t xml:space="preserve">                    </w:t>
      </w:r>
      <w:r w:rsidRPr="00A26906">
        <w:rPr>
          <w:rFonts w:asciiTheme="minorHAnsi" w:hAnsiTheme="minorHAnsi" w:cstheme="minorHAnsi"/>
          <w:bCs/>
          <w:sz w:val="22"/>
          <w:szCs w:val="22"/>
        </w:rPr>
        <w:t>w zastosowaniu art. 107 i 108 Traktatu.</w:t>
      </w:r>
    </w:p>
    <w:p w14:paraId="00F006DA" w14:textId="37C233E0"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 xml:space="preserve"> INTERFERIE oświadcza, iż podjął decyzję o wdrożeniu mechanizmu podzielonej płatności                                  w stosunku do 100% transakcji zakupowych dokonywanych z podmiotami zarejestrowanymi dla celów VAT na terytorium Rzeczypospolitej Polskiej.</w:t>
      </w:r>
    </w:p>
    <w:p w14:paraId="13439B49" w14:textId="20441631"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 xml:space="preserve">Płatności wynikające z niniejszej Umowy będą uiszczane z zastosowaniem mechanizmu podzielonej płatności, tj. część należności odpowiadająca kwocie netto wpływać będzie na rachunek rozliczeniowy </w:t>
      </w:r>
      <w:bookmarkStart w:id="2" w:name="_Hlk124108130"/>
      <w:r w:rsidRPr="00A26906">
        <w:rPr>
          <w:rFonts w:asciiTheme="minorHAnsi" w:hAnsiTheme="minorHAnsi" w:cstheme="minorHAnsi"/>
          <w:bCs/>
          <w:sz w:val="22"/>
          <w:szCs w:val="22"/>
        </w:rPr>
        <w:t>Dostawcy</w:t>
      </w:r>
      <w:bookmarkEnd w:id="2"/>
      <w:r w:rsidRPr="00A26906">
        <w:rPr>
          <w:rFonts w:asciiTheme="minorHAnsi" w:hAnsiTheme="minorHAnsi" w:cstheme="minorHAnsi"/>
          <w:bCs/>
          <w:sz w:val="22"/>
          <w:szCs w:val="22"/>
        </w:rPr>
        <w:t>, natomiast część płatności odpowiadająca kwocie podatku VAT będzie wpłacana na rachunek VAT Dostawcy. Dostawca wyraża zgodę na uiszczanie przez INTERFERIE płatności z zachowaniem mechanizmu podzielonej płatności w powyższy sposób.</w:t>
      </w:r>
    </w:p>
    <w:p w14:paraId="23A8FAF1" w14:textId="678B4336"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Dostawca oświadcza, że jest podatnikiem podatku VAT od towarów i usług i posiada Numer Identyfikacji Podatkowej NIP</w:t>
      </w:r>
      <w:r w:rsidR="007548AD" w:rsidRPr="00A26906">
        <w:rPr>
          <w:rFonts w:asciiTheme="minorHAnsi" w:hAnsiTheme="minorHAnsi" w:cstheme="minorHAnsi"/>
          <w:bCs/>
          <w:sz w:val="22"/>
          <w:szCs w:val="22"/>
        </w:rPr>
        <w:t>……………………………………</w:t>
      </w:r>
    </w:p>
    <w:p w14:paraId="24AFB01A" w14:textId="582A810D" w:rsidR="008C1CB8" w:rsidRPr="00A26906" w:rsidRDefault="008C1CB8" w:rsidP="008C1CB8">
      <w:pPr>
        <w:pStyle w:val="Tekstpodstawowy"/>
        <w:numPr>
          <w:ilvl w:val="0"/>
          <w:numId w:val="3"/>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Dostawca nie może dokonać przelewu wierzytelności wynikających z tytułu realizacji niniejszej Umowy bez zgody INTERFERIE wyrażonej w formie pisemnej.</w:t>
      </w:r>
    </w:p>
    <w:p w14:paraId="0230477B" w14:textId="6B30E0ED" w:rsidR="008C1CB8" w:rsidRDefault="008C1CB8" w:rsidP="008C1CB8">
      <w:pPr>
        <w:pStyle w:val="Tekstpodstawowy"/>
        <w:numPr>
          <w:ilvl w:val="0"/>
          <w:numId w:val="3"/>
        </w:numPr>
        <w:suppressAutoHyphens w:val="0"/>
        <w:spacing w:before="100" w:beforeAutospacing="1" w:after="100" w:afterAutospacing="1"/>
        <w:jc w:val="both"/>
        <w:rPr>
          <w:rFonts w:asciiTheme="minorHAnsi" w:eastAsiaTheme="minorHAnsi" w:hAnsiTheme="minorHAnsi" w:cstheme="minorHAnsi"/>
          <w:sz w:val="22"/>
          <w:szCs w:val="22"/>
          <w:lang w:eastAsia="en-US"/>
        </w:rPr>
      </w:pPr>
      <w:r w:rsidRPr="00A26906">
        <w:rPr>
          <w:rFonts w:asciiTheme="minorHAnsi" w:eastAsiaTheme="minorHAnsi" w:hAnsiTheme="minorHAnsi" w:cstheme="minorHAnsi"/>
          <w:sz w:val="22"/>
          <w:szCs w:val="22"/>
          <w:lang w:eastAsia="en-US"/>
        </w:rPr>
        <w:t>Dostawca oświadcza, że z chwilą zapłaty przez INTERFERIE Wynagrodzenia, o którym mowa                   w ust. 1 powyżej, przenosi na INTERFERIE własność Przedmiotu Umowy.</w:t>
      </w:r>
    </w:p>
    <w:p w14:paraId="416EAC7E" w14:textId="0B366FEF" w:rsidR="00F40B94" w:rsidRPr="00F40B94" w:rsidRDefault="00F40B94" w:rsidP="00F40B94">
      <w:pPr>
        <w:pStyle w:val="Tekstpodstawowy"/>
        <w:numPr>
          <w:ilvl w:val="0"/>
          <w:numId w:val="3"/>
        </w:numPr>
        <w:spacing w:before="100" w:beforeAutospacing="1" w:after="100" w:afterAutospacing="1"/>
        <w:jc w:val="both"/>
        <w:rPr>
          <w:rFonts w:asciiTheme="minorHAnsi" w:eastAsiaTheme="minorHAnsi" w:hAnsiTheme="minorHAnsi" w:cstheme="minorHAnsi"/>
          <w:sz w:val="22"/>
          <w:szCs w:val="22"/>
          <w:lang w:eastAsia="en-US"/>
        </w:rPr>
      </w:pPr>
      <w:r w:rsidRPr="00F40B94">
        <w:rPr>
          <w:rFonts w:asciiTheme="minorHAnsi" w:eastAsiaTheme="minorHAnsi" w:hAnsiTheme="minorHAnsi" w:cstheme="minorHAnsi"/>
          <w:sz w:val="22"/>
          <w:szCs w:val="22"/>
          <w:lang w:eastAsia="en-US"/>
        </w:rPr>
        <w:t xml:space="preserve">W przypadku, gdy SPRZEDAWCA zgodnie z przepisami ustawy z dnia 11.03.2024 r. o podatku od towarów i usług będzie zobligowany do wystawiania i doręczania faktur ustrukturyzowanych w formacie </w:t>
      </w:r>
      <w:proofErr w:type="spellStart"/>
      <w:r w:rsidR="003A1C9D">
        <w:rPr>
          <w:rFonts w:asciiTheme="minorHAnsi" w:eastAsiaTheme="minorHAnsi" w:hAnsiTheme="minorHAnsi" w:cstheme="minorHAnsi"/>
          <w:sz w:val="22"/>
          <w:szCs w:val="22"/>
          <w:lang w:eastAsia="en-US"/>
        </w:rPr>
        <w:t>xml</w:t>
      </w:r>
      <w:proofErr w:type="spellEnd"/>
      <w:r w:rsidR="003A1C9D">
        <w:rPr>
          <w:rFonts w:asciiTheme="minorHAnsi" w:eastAsiaTheme="minorHAnsi" w:hAnsiTheme="minorHAnsi" w:cstheme="minorHAnsi"/>
          <w:sz w:val="22"/>
          <w:szCs w:val="22"/>
          <w:lang w:eastAsia="en-US"/>
        </w:rPr>
        <w:t xml:space="preserve"> </w:t>
      </w:r>
      <w:r w:rsidRPr="00F40B94">
        <w:rPr>
          <w:rFonts w:asciiTheme="minorHAnsi" w:eastAsiaTheme="minorHAnsi" w:hAnsiTheme="minorHAnsi" w:cstheme="minorHAnsi"/>
          <w:sz w:val="22"/>
          <w:szCs w:val="22"/>
          <w:lang w:eastAsia="en-US"/>
        </w:rPr>
        <w:t xml:space="preserve">za pośrednictwem Krajowego Systemu e-Faktur </w:t>
      </w:r>
      <w:proofErr w:type="gramStart"/>
      <w:r w:rsidRPr="00F40B94">
        <w:rPr>
          <w:rFonts w:asciiTheme="minorHAnsi" w:eastAsiaTheme="minorHAnsi" w:hAnsiTheme="minorHAnsi" w:cstheme="minorHAnsi"/>
          <w:sz w:val="22"/>
          <w:szCs w:val="22"/>
          <w:lang w:eastAsia="en-US"/>
        </w:rPr>
        <w:t xml:space="preserve">( </w:t>
      </w:r>
      <w:proofErr w:type="spellStart"/>
      <w:r w:rsidRPr="00F40B94">
        <w:rPr>
          <w:rFonts w:asciiTheme="minorHAnsi" w:eastAsiaTheme="minorHAnsi" w:hAnsiTheme="minorHAnsi" w:cstheme="minorHAnsi"/>
          <w:sz w:val="22"/>
          <w:szCs w:val="22"/>
          <w:lang w:eastAsia="en-US"/>
        </w:rPr>
        <w:t>KSeF</w:t>
      </w:r>
      <w:proofErr w:type="spellEnd"/>
      <w:proofErr w:type="gramEnd"/>
      <w:r w:rsidRPr="00F40B94">
        <w:rPr>
          <w:rFonts w:asciiTheme="minorHAnsi" w:eastAsiaTheme="minorHAnsi" w:hAnsiTheme="minorHAnsi" w:cstheme="minorHAnsi"/>
          <w:sz w:val="22"/>
          <w:szCs w:val="22"/>
          <w:lang w:eastAsia="en-US"/>
        </w:rPr>
        <w:t xml:space="preserve">): </w:t>
      </w:r>
    </w:p>
    <w:p w14:paraId="65D319D0" w14:textId="77777777" w:rsidR="00F40B94" w:rsidRDefault="00F40B94" w:rsidP="00F40B94">
      <w:pPr>
        <w:pStyle w:val="Tekstpodstawowy"/>
        <w:numPr>
          <w:ilvl w:val="1"/>
          <w:numId w:val="3"/>
        </w:numPr>
        <w:spacing w:before="100" w:beforeAutospacing="1" w:after="100" w:afterAutospacing="1"/>
        <w:jc w:val="both"/>
        <w:rPr>
          <w:rFonts w:asciiTheme="minorHAnsi" w:eastAsiaTheme="minorHAnsi" w:hAnsiTheme="minorHAnsi" w:cstheme="minorHAnsi"/>
          <w:sz w:val="22"/>
          <w:szCs w:val="22"/>
          <w:lang w:eastAsia="en-US"/>
        </w:rPr>
      </w:pPr>
      <w:r w:rsidRPr="00F40B94">
        <w:rPr>
          <w:rFonts w:asciiTheme="minorHAnsi" w:eastAsiaTheme="minorHAnsi" w:hAnsiTheme="minorHAnsi" w:cstheme="minorHAnsi"/>
          <w:sz w:val="22"/>
          <w:szCs w:val="22"/>
          <w:lang w:eastAsia="en-US"/>
        </w:rPr>
        <w:t xml:space="preserve">Faktury zostaną uznane za doręczone w momencie nadania im unikalnego numeru </w:t>
      </w:r>
      <w:proofErr w:type="spellStart"/>
      <w:r w:rsidRPr="00F40B94">
        <w:rPr>
          <w:rFonts w:asciiTheme="minorHAnsi" w:eastAsiaTheme="minorHAnsi" w:hAnsiTheme="minorHAnsi" w:cstheme="minorHAnsi"/>
          <w:sz w:val="22"/>
          <w:szCs w:val="22"/>
          <w:lang w:eastAsia="en-US"/>
        </w:rPr>
        <w:t>KSeF</w:t>
      </w:r>
      <w:proofErr w:type="spellEnd"/>
      <w:r w:rsidRPr="00F40B94">
        <w:rPr>
          <w:rFonts w:asciiTheme="minorHAnsi" w:eastAsiaTheme="minorHAnsi" w:hAnsiTheme="minorHAnsi" w:cstheme="minorHAnsi"/>
          <w:sz w:val="22"/>
          <w:szCs w:val="22"/>
          <w:lang w:eastAsia="en-US"/>
        </w:rPr>
        <w:t xml:space="preserve"> ID.</w:t>
      </w:r>
    </w:p>
    <w:p w14:paraId="3AEEA2D3" w14:textId="77777777" w:rsidR="00F40B94" w:rsidRDefault="00F40B94" w:rsidP="00F40B94">
      <w:pPr>
        <w:pStyle w:val="Tekstpodstawowy"/>
        <w:numPr>
          <w:ilvl w:val="1"/>
          <w:numId w:val="3"/>
        </w:numPr>
        <w:spacing w:before="100" w:beforeAutospacing="1" w:after="100" w:afterAutospacing="1"/>
        <w:jc w:val="both"/>
        <w:rPr>
          <w:rFonts w:asciiTheme="minorHAnsi" w:eastAsiaTheme="minorHAnsi" w:hAnsiTheme="minorHAnsi" w:cstheme="minorHAnsi"/>
          <w:sz w:val="22"/>
          <w:szCs w:val="22"/>
          <w:lang w:eastAsia="en-US"/>
        </w:rPr>
      </w:pPr>
      <w:r w:rsidRPr="00F40B94">
        <w:rPr>
          <w:rFonts w:asciiTheme="minorHAnsi" w:eastAsiaTheme="minorHAnsi" w:hAnsiTheme="minorHAnsi" w:cstheme="minorHAnsi"/>
          <w:sz w:val="22"/>
          <w:szCs w:val="22"/>
          <w:lang w:eastAsia="en-US"/>
        </w:rPr>
        <w:t>Za moment doręczenia faktury Strony uznają dzień jej udostępnienia w Krajowym Systemie e-Faktur.</w:t>
      </w:r>
    </w:p>
    <w:p w14:paraId="4402DE1A" w14:textId="77777777" w:rsidR="00F40B94" w:rsidRDefault="00F40B94" w:rsidP="00F40B94">
      <w:pPr>
        <w:pStyle w:val="Tekstpodstawowy"/>
        <w:numPr>
          <w:ilvl w:val="1"/>
          <w:numId w:val="3"/>
        </w:numPr>
        <w:spacing w:before="100" w:beforeAutospacing="1" w:after="100" w:afterAutospacing="1"/>
        <w:jc w:val="both"/>
        <w:rPr>
          <w:rFonts w:asciiTheme="minorHAnsi" w:eastAsiaTheme="minorHAnsi" w:hAnsiTheme="minorHAnsi" w:cstheme="minorHAnsi"/>
          <w:sz w:val="22"/>
          <w:szCs w:val="22"/>
          <w:lang w:eastAsia="en-US"/>
        </w:rPr>
      </w:pPr>
      <w:r w:rsidRPr="00F40B94">
        <w:rPr>
          <w:rFonts w:asciiTheme="minorHAnsi" w:eastAsiaTheme="minorHAnsi" w:hAnsiTheme="minorHAnsi" w:cstheme="minorHAnsi"/>
          <w:sz w:val="22"/>
          <w:szCs w:val="22"/>
          <w:lang w:eastAsia="en-US"/>
        </w:rPr>
        <w:t xml:space="preserve">Wystawca nie jest zobowiązany do przekazywania faktury w innej formie niż za pośrednictwem </w:t>
      </w:r>
      <w:proofErr w:type="spellStart"/>
      <w:r w:rsidRPr="00F40B94">
        <w:rPr>
          <w:rFonts w:asciiTheme="minorHAnsi" w:eastAsiaTheme="minorHAnsi" w:hAnsiTheme="minorHAnsi" w:cstheme="minorHAnsi"/>
          <w:sz w:val="22"/>
          <w:szCs w:val="22"/>
          <w:lang w:eastAsia="en-US"/>
        </w:rPr>
        <w:t>KSeF</w:t>
      </w:r>
      <w:proofErr w:type="spellEnd"/>
      <w:r w:rsidRPr="00F40B94">
        <w:rPr>
          <w:rFonts w:asciiTheme="minorHAnsi" w:eastAsiaTheme="minorHAnsi" w:hAnsiTheme="minorHAnsi" w:cstheme="minorHAnsi"/>
          <w:sz w:val="22"/>
          <w:szCs w:val="22"/>
          <w:lang w:eastAsia="en-US"/>
        </w:rPr>
        <w:t>, w szczególności w formie papierowej lub elektronicznej (PDF, e-mail).</w:t>
      </w:r>
    </w:p>
    <w:p w14:paraId="0D9157F2" w14:textId="77777777" w:rsidR="00F40B94" w:rsidRDefault="00F40B94" w:rsidP="00F40B94">
      <w:pPr>
        <w:pStyle w:val="Tekstpodstawowy"/>
        <w:numPr>
          <w:ilvl w:val="1"/>
          <w:numId w:val="3"/>
        </w:numPr>
        <w:spacing w:before="100" w:beforeAutospacing="1" w:after="100" w:afterAutospacing="1"/>
        <w:jc w:val="both"/>
        <w:rPr>
          <w:rFonts w:asciiTheme="minorHAnsi" w:eastAsiaTheme="minorHAnsi" w:hAnsiTheme="minorHAnsi" w:cstheme="minorHAnsi"/>
          <w:sz w:val="22"/>
          <w:szCs w:val="22"/>
          <w:lang w:eastAsia="en-US"/>
        </w:rPr>
      </w:pPr>
      <w:r w:rsidRPr="00F40B94">
        <w:rPr>
          <w:rFonts w:asciiTheme="minorHAnsi" w:eastAsiaTheme="minorHAnsi" w:hAnsiTheme="minorHAnsi" w:cstheme="minorHAnsi"/>
          <w:sz w:val="22"/>
          <w:szCs w:val="22"/>
          <w:lang w:eastAsia="en-US"/>
        </w:rPr>
        <w:t xml:space="preserve">Każda ze Stron zobowiązuje się do zapewnienia sobie dostępu do </w:t>
      </w:r>
      <w:proofErr w:type="spellStart"/>
      <w:r w:rsidRPr="00F40B94">
        <w:rPr>
          <w:rFonts w:asciiTheme="minorHAnsi" w:eastAsiaTheme="minorHAnsi" w:hAnsiTheme="minorHAnsi" w:cstheme="minorHAnsi"/>
          <w:sz w:val="22"/>
          <w:szCs w:val="22"/>
          <w:lang w:eastAsia="en-US"/>
        </w:rPr>
        <w:t>KSeF</w:t>
      </w:r>
      <w:proofErr w:type="spellEnd"/>
      <w:r w:rsidRPr="00F40B94">
        <w:rPr>
          <w:rFonts w:asciiTheme="minorHAnsi" w:eastAsiaTheme="minorHAnsi" w:hAnsiTheme="minorHAnsi" w:cstheme="minorHAnsi"/>
          <w:sz w:val="22"/>
          <w:szCs w:val="22"/>
          <w:lang w:eastAsia="en-US"/>
        </w:rPr>
        <w:t xml:space="preserve"> oraz posiadania odpowiednich uprawnień umożliwiających odbiór faktur</w:t>
      </w:r>
    </w:p>
    <w:p w14:paraId="7EC54C16" w14:textId="77777777" w:rsidR="0032572D" w:rsidRDefault="00F40B94" w:rsidP="0032572D">
      <w:pPr>
        <w:pStyle w:val="Tekstpodstawowy"/>
        <w:numPr>
          <w:ilvl w:val="1"/>
          <w:numId w:val="3"/>
        </w:numPr>
        <w:spacing w:before="100" w:beforeAutospacing="1" w:after="100" w:afterAutospacing="1"/>
        <w:jc w:val="both"/>
        <w:rPr>
          <w:rFonts w:asciiTheme="minorHAnsi" w:eastAsiaTheme="minorHAnsi" w:hAnsiTheme="minorHAnsi" w:cstheme="minorHAnsi"/>
          <w:sz w:val="22"/>
          <w:szCs w:val="22"/>
          <w:lang w:eastAsia="en-US"/>
        </w:rPr>
      </w:pPr>
      <w:r w:rsidRPr="00F40B94">
        <w:rPr>
          <w:rFonts w:asciiTheme="minorHAnsi" w:eastAsiaTheme="minorHAnsi" w:hAnsiTheme="minorHAnsi" w:cstheme="minorHAnsi"/>
          <w:sz w:val="22"/>
          <w:szCs w:val="22"/>
          <w:lang w:eastAsia="en-US"/>
        </w:rPr>
        <w:t xml:space="preserve">W przypadku awarii </w:t>
      </w:r>
      <w:proofErr w:type="spellStart"/>
      <w:r w:rsidRPr="00F40B94">
        <w:rPr>
          <w:rFonts w:asciiTheme="minorHAnsi" w:eastAsiaTheme="minorHAnsi" w:hAnsiTheme="minorHAnsi" w:cstheme="minorHAnsi"/>
          <w:sz w:val="22"/>
          <w:szCs w:val="22"/>
          <w:lang w:eastAsia="en-US"/>
        </w:rPr>
        <w:t>KSeF</w:t>
      </w:r>
      <w:proofErr w:type="spellEnd"/>
      <w:r w:rsidRPr="00F40B94">
        <w:rPr>
          <w:rFonts w:asciiTheme="minorHAnsi" w:eastAsiaTheme="minorHAnsi" w:hAnsiTheme="minorHAnsi" w:cstheme="minorHAnsi"/>
          <w:sz w:val="22"/>
          <w:szCs w:val="22"/>
          <w:lang w:eastAsia="en-US"/>
        </w:rPr>
        <w:t xml:space="preserve"> faktury mogą być wystawiane w trybie przewidzianym w obowiązujących przepisach prawa, z obowiązkiem ich późniejszego przesłania do </w:t>
      </w:r>
      <w:proofErr w:type="spellStart"/>
      <w:r w:rsidRPr="00F40B94">
        <w:rPr>
          <w:rFonts w:asciiTheme="minorHAnsi" w:eastAsiaTheme="minorHAnsi" w:hAnsiTheme="minorHAnsi" w:cstheme="minorHAnsi"/>
          <w:sz w:val="22"/>
          <w:szCs w:val="22"/>
          <w:lang w:eastAsia="en-US"/>
        </w:rPr>
        <w:t>KSeF</w:t>
      </w:r>
      <w:proofErr w:type="spellEnd"/>
      <w:r w:rsidRPr="00F40B94">
        <w:rPr>
          <w:rFonts w:asciiTheme="minorHAnsi" w:eastAsiaTheme="minorHAnsi" w:hAnsiTheme="minorHAnsi" w:cstheme="minorHAnsi"/>
          <w:sz w:val="22"/>
          <w:szCs w:val="22"/>
          <w:lang w:eastAsia="en-US"/>
        </w:rPr>
        <w:t>.</w:t>
      </w:r>
    </w:p>
    <w:p w14:paraId="10E02AE3" w14:textId="77777777" w:rsidR="0032572D" w:rsidRDefault="00F40B94" w:rsidP="0032572D">
      <w:pPr>
        <w:pStyle w:val="Tekstpodstawowy"/>
        <w:numPr>
          <w:ilvl w:val="1"/>
          <w:numId w:val="3"/>
        </w:numPr>
        <w:spacing w:before="100" w:beforeAutospacing="1" w:after="100" w:afterAutospacing="1"/>
        <w:jc w:val="both"/>
        <w:rPr>
          <w:rFonts w:asciiTheme="minorHAnsi" w:eastAsiaTheme="minorHAnsi" w:hAnsiTheme="minorHAnsi" w:cstheme="minorHAnsi"/>
          <w:sz w:val="22"/>
          <w:szCs w:val="22"/>
          <w:lang w:eastAsia="en-US"/>
        </w:rPr>
      </w:pPr>
      <w:r w:rsidRPr="0032572D">
        <w:rPr>
          <w:rFonts w:asciiTheme="minorHAnsi" w:eastAsiaTheme="minorHAnsi" w:hAnsiTheme="minorHAnsi" w:cstheme="minorHAnsi"/>
          <w:sz w:val="22"/>
          <w:szCs w:val="22"/>
          <w:lang w:eastAsia="en-US"/>
        </w:rPr>
        <w:t xml:space="preserve">W razie zmiany przepisów regulujących funkcjonowanie </w:t>
      </w:r>
      <w:proofErr w:type="spellStart"/>
      <w:r w:rsidRPr="0032572D">
        <w:rPr>
          <w:rFonts w:asciiTheme="minorHAnsi" w:eastAsiaTheme="minorHAnsi" w:hAnsiTheme="minorHAnsi" w:cstheme="minorHAnsi"/>
          <w:sz w:val="22"/>
          <w:szCs w:val="22"/>
          <w:lang w:eastAsia="en-US"/>
        </w:rPr>
        <w:t>KSeF</w:t>
      </w:r>
      <w:proofErr w:type="spellEnd"/>
      <w:r w:rsidRPr="0032572D">
        <w:rPr>
          <w:rFonts w:asciiTheme="minorHAnsi" w:eastAsiaTheme="minorHAnsi" w:hAnsiTheme="minorHAnsi" w:cstheme="minorHAnsi"/>
          <w:sz w:val="22"/>
          <w:szCs w:val="22"/>
          <w:lang w:eastAsia="en-US"/>
        </w:rPr>
        <w:t xml:space="preserve"> Strony zobowiązują się stosować zasady fakturowania wynikające z aktualnie obowiązujących regulacji, bez konieczności zawierania aneksu do umowy.</w:t>
      </w:r>
    </w:p>
    <w:p w14:paraId="22BB7E6F" w14:textId="77777777" w:rsidR="0032572D" w:rsidRDefault="00F40B94" w:rsidP="0032572D">
      <w:pPr>
        <w:pStyle w:val="Tekstpodstawowy"/>
        <w:numPr>
          <w:ilvl w:val="1"/>
          <w:numId w:val="3"/>
        </w:numPr>
        <w:spacing w:before="100" w:beforeAutospacing="1" w:after="100" w:afterAutospacing="1"/>
        <w:jc w:val="both"/>
        <w:rPr>
          <w:rFonts w:asciiTheme="minorHAnsi" w:eastAsiaTheme="minorHAnsi" w:hAnsiTheme="minorHAnsi" w:cstheme="minorHAnsi"/>
          <w:sz w:val="22"/>
          <w:szCs w:val="22"/>
          <w:lang w:eastAsia="en-US"/>
        </w:rPr>
      </w:pPr>
      <w:r w:rsidRPr="0032572D">
        <w:rPr>
          <w:rFonts w:asciiTheme="minorHAnsi" w:eastAsiaTheme="minorHAnsi" w:hAnsiTheme="minorHAnsi" w:cstheme="minorHAnsi"/>
          <w:sz w:val="22"/>
          <w:szCs w:val="22"/>
          <w:lang w:eastAsia="en-US"/>
        </w:rPr>
        <w:t>Wszelkie załączniki do faktur należy przesyłać drogą mailową na adres ezakupy@interferie.pl umieszczając w tytule maila pełny numer KSEF_ID</w:t>
      </w:r>
    </w:p>
    <w:p w14:paraId="1132F7E1" w14:textId="77777777" w:rsidR="008C1CB8" w:rsidRPr="00A26906" w:rsidRDefault="008C1CB8" w:rsidP="008C1CB8">
      <w:pPr>
        <w:pStyle w:val="Tekstpodstawowy"/>
        <w:spacing w:after="0"/>
        <w:jc w:val="center"/>
        <w:rPr>
          <w:rFonts w:asciiTheme="minorHAnsi" w:hAnsiTheme="minorHAnsi" w:cstheme="minorHAnsi"/>
          <w:b/>
          <w:bCs/>
          <w:sz w:val="22"/>
          <w:szCs w:val="22"/>
        </w:rPr>
      </w:pPr>
      <w:r w:rsidRPr="00A26906">
        <w:rPr>
          <w:rFonts w:asciiTheme="minorHAnsi" w:hAnsiTheme="minorHAnsi" w:cstheme="minorHAnsi"/>
          <w:b/>
          <w:bCs/>
          <w:sz w:val="22"/>
          <w:szCs w:val="22"/>
        </w:rPr>
        <w:t>§ 4</w:t>
      </w:r>
    </w:p>
    <w:p w14:paraId="6B5C1D13" w14:textId="77777777" w:rsidR="008C1CB8" w:rsidRPr="00A26906" w:rsidRDefault="008C1CB8" w:rsidP="008C1CB8">
      <w:pPr>
        <w:pStyle w:val="Tekstpodstawowy"/>
        <w:spacing w:after="0"/>
        <w:jc w:val="center"/>
        <w:rPr>
          <w:rFonts w:asciiTheme="minorHAnsi" w:hAnsiTheme="minorHAnsi" w:cstheme="minorHAnsi"/>
          <w:b/>
          <w:bCs/>
          <w:sz w:val="22"/>
          <w:szCs w:val="22"/>
        </w:rPr>
      </w:pPr>
      <w:r w:rsidRPr="00A26906">
        <w:rPr>
          <w:rFonts w:asciiTheme="minorHAnsi" w:hAnsiTheme="minorHAnsi" w:cstheme="minorHAnsi"/>
          <w:b/>
          <w:bCs/>
          <w:sz w:val="22"/>
          <w:szCs w:val="22"/>
        </w:rPr>
        <w:t>Czas trwania umowy</w:t>
      </w:r>
    </w:p>
    <w:p w14:paraId="47D4446F" w14:textId="284FF16A" w:rsidR="008C1CB8" w:rsidRPr="002F1D35" w:rsidRDefault="008C1CB8" w:rsidP="008C1CB8">
      <w:pPr>
        <w:pStyle w:val="Tekstpodstawowy"/>
        <w:numPr>
          <w:ilvl w:val="0"/>
          <w:numId w:val="6"/>
        </w:numPr>
        <w:suppressAutoHyphens w:val="0"/>
        <w:spacing w:before="100" w:beforeAutospacing="1" w:after="100" w:afterAutospacing="1"/>
        <w:jc w:val="both"/>
        <w:rPr>
          <w:rFonts w:asciiTheme="minorHAnsi" w:hAnsiTheme="minorHAnsi" w:cstheme="minorHAnsi"/>
          <w:b/>
          <w:bCs/>
          <w:sz w:val="22"/>
          <w:szCs w:val="22"/>
        </w:rPr>
      </w:pPr>
      <w:r w:rsidRPr="002F1D35">
        <w:rPr>
          <w:rFonts w:asciiTheme="minorHAnsi" w:hAnsiTheme="minorHAnsi" w:cstheme="minorHAnsi"/>
          <w:bCs/>
          <w:sz w:val="22"/>
          <w:szCs w:val="22"/>
        </w:rPr>
        <w:t xml:space="preserve">Umowa zostaje zawarta na </w:t>
      </w:r>
      <w:r w:rsidRPr="002F1D35">
        <w:rPr>
          <w:rFonts w:asciiTheme="minorHAnsi" w:hAnsiTheme="minorHAnsi" w:cstheme="minorHAnsi"/>
          <w:b/>
          <w:sz w:val="22"/>
          <w:szCs w:val="22"/>
        </w:rPr>
        <w:t xml:space="preserve">czas </w:t>
      </w:r>
      <w:r w:rsidR="00334E6D" w:rsidRPr="002F1D35">
        <w:rPr>
          <w:rFonts w:asciiTheme="minorHAnsi" w:hAnsiTheme="minorHAnsi" w:cstheme="minorHAnsi"/>
          <w:b/>
          <w:sz w:val="22"/>
          <w:szCs w:val="22"/>
        </w:rPr>
        <w:t>określony.</w:t>
      </w:r>
    </w:p>
    <w:p w14:paraId="307AE88C" w14:textId="6CCD95AD" w:rsidR="008C1CB8" w:rsidRPr="00A26906" w:rsidRDefault="008C1CB8" w:rsidP="008C1CB8">
      <w:pPr>
        <w:pStyle w:val="Tekstpodstawowy"/>
        <w:numPr>
          <w:ilvl w:val="0"/>
          <w:numId w:val="6"/>
        </w:numPr>
        <w:suppressAutoHyphens w:val="0"/>
        <w:spacing w:before="100" w:beforeAutospacing="1" w:after="100" w:afterAutospacing="1"/>
        <w:jc w:val="both"/>
        <w:rPr>
          <w:rFonts w:asciiTheme="minorHAnsi" w:hAnsiTheme="minorHAnsi" w:cstheme="minorHAnsi"/>
          <w:b/>
          <w:bCs/>
          <w:sz w:val="22"/>
          <w:szCs w:val="22"/>
        </w:rPr>
      </w:pPr>
      <w:r w:rsidRPr="00A26906">
        <w:rPr>
          <w:rFonts w:asciiTheme="minorHAnsi" w:hAnsiTheme="minorHAnsi" w:cstheme="minorHAnsi"/>
          <w:bCs/>
          <w:sz w:val="22"/>
          <w:szCs w:val="22"/>
        </w:rPr>
        <w:t>W przypadku szczególnie rażącego naruszenia niniejszej Umowy przez jedną ze stron, druga strona uprawniona jest do odstąpienia od Umowy ze skutkiem natychmiastowym, o ile wcześniej wezwała stronę winną naruszenia do jego usunięcia i wyznaczyła jej stosowny termin, a ta naruszenia nie usunęła.</w:t>
      </w:r>
    </w:p>
    <w:p w14:paraId="4F1CAF69" w14:textId="77777777" w:rsidR="008C1CB8" w:rsidRPr="00A26906" w:rsidRDefault="008C1CB8" w:rsidP="008C1CB8">
      <w:pPr>
        <w:pStyle w:val="Tekstpodstawowy"/>
        <w:spacing w:after="0"/>
        <w:jc w:val="center"/>
        <w:rPr>
          <w:rFonts w:asciiTheme="minorHAnsi" w:hAnsiTheme="minorHAnsi" w:cstheme="minorHAnsi"/>
          <w:b/>
          <w:bCs/>
          <w:sz w:val="22"/>
          <w:szCs w:val="22"/>
        </w:rPr>
      </w:pPr>
      <w:r w:rsidRPr="00A26906">
        <w:rPr>
          <w:rFonts w:asciiTheme="minorHAnsi" w:hAnsiTheme="minorHAnsi" w:cstheme="minorHAnsi"/>
          <w:b/>
          <w:bCs/>
          <w:sz w:val="22"/>
          <w:szCs w:val="22"/>
        </w:rPr>
        <w:t>§ 5</w:t>
      </w:r>
    </w:p>
    <w:p w14:paraId="1A822205" w14:textId="77777777" w:rsidR="008C1CB8" w:rsidRPr="00A26906" w:rsidRDefault="008C1CB8" w:rsidP="008C1CB8">
      <w:pPr>
        <w:pStyle w:val="Tekstpodstawowy"/>
        <w:spacing w:after="0"/>
        <w:jc w:val="center"/>
        <w:rPr>
          <w:rFonts w:asciiTheme="minorHAnsi" w:hAnsiTheme="minorHAnsi" w:cstheme="minorHAnsi"/>
          <w:b/>
          <w:bCs/>
          <w:sz w:val="22"/>
          <w:szCs w:val="22"/>
        </w:rPr>
      </w:pPr>
      <w:r w:rsidRPr="00A26906">
        <w:rPr>
          <w:rFonts w:asciiTheme="minorHAnsi" w:hAnsiTheme="minorHAnsi" w:cstheme="minorHAnsi"/>
          <w:b/>
          <w:bCs/>
          <w:sz w:val="22"/>
          <w:szCs w:val="22"/>
        </w:rPr>
        <w:t>Reklamacje i kary umowne</w:t>
      </w:r>
    </w:p>
    <w:p w14:paraId="0D5FC940" w14:textId="77777777" w:rsidR="008C1CB8" w:rsidRPr="00A26906" w:rsidRDefault="008C1CB8" w:rsidP="008C1CB8">
      <w:pPr>
        <w:pStyle w:val="Tekstpodstawowy"/>
        <w:spacing w:after="0"/>
        <w:jc w:val="center"/>
        <w:rPr>
          <w:rFonts w:asciiTheme="minorHAnsi" w:hAnsiTheme="minorHAnsi" w:cstheme="minorHAnsi"/>
          <w:b/>
          <w:bCs/>
          <w:sz w:val="22"/>
          <w:szCs w:val="22"/>
        </w:rPr>
      </w:pPr>
    </w:p>
    <w:p w14:paraId="2EB84EE7" w14:textId="342EF0A2" w:rsidR="008C1CB8" w:rsidRPr="00A26906" w:rsidRDefault="008C1CB8" w:rsidP="008C1CB8">
      <w:pPr>
        <w:pStyle w:val="Akapitzlist"/>
        <w:numPr>
          <w:ilvl w:val="0"/>
          <w:numId w:val="23"/>
        </w:numPr>
        <w:spacing w:after="0" w:line="120" w:lineRule="atLeast"/>
        <w:jc w:val="both"/>
        <w:rPr>
          <w:rFonts w:cstheme="minorHAnsi"/>
        </w:rPr>
      </w:pPr>
      <w:r w:rsidRPr="00A26906">
        <w:rPr>
          <w:rFonts w:cstheme="minorHAnsi"/>
        </w:rPr>
        <w:t>Dostawca udziela INTERFERIE rękojmi i gwarancji.</w:t>
      </w:r>
    </w:p>
    <w:p w14:paraId="7BBA9B12" w14:textId="77777777" w:rsidR="00B24E5E" w:rsidRDefault="008C1CB8" w:rsidP="008C1CB8">
      <w:pPr>
        <w:pStyle w:val="Akapitzlist"/>
        <w:numPr>
          <w:ilvl w:val="0"/>
          <w:numId w:val="23"/>
        </w:numPr>
        <w:spacing w:after="0" w:line="120" w:lineRule="atLeast"/>
        <w:jc w:val="both"/>
        <w:rPr>
          <w:rFonts w:cstheme="minorHAnsi"/>
        </w:rPr>
      </w:pPr>
      <w:r w:rsidRPr="00A26906">
        <w:rPr>
          <w:rFonts w:cstheme="minorHAnsi"/>
        </w:rPr>
        <w:lastRenderedPageBreak/>
        <w:t>Bieg okresu gwarancji liczony jest od dnia podpisania przez Strony Protokołu Odbioru Przedmiotu Umowy, wskazany został w Załączniku nr 1</w:t>
      </w:r>
      <w:r w:rsidR="00B24E5E">
        <w:rPr>
          <w:rFonts w:cstheme="minorHAnsi"/>
        </w:rPr>
        <w:t>.</w:t>
      </w:r>
    </w:p>
    <w:p w14:paraId="549D479D" w14:textId="5301FBC1" w:rsidR="00B24E5E" w:rsidRPr="00405C95" w:rsidRDefault="00B24E5E" w:rsidP="00B24E5E">
      <w:pPr>
        <w:pStyle w:val="Akapitzlist"/>
        <w:numPr>
          <w:ilvl w:val="0"/>
          <w:numId w:val="23"/>
        </w:numPr>
        <w:spacing w:after="0" w:line="120" w:lineRule="atLeast"/>
        <w:jc w:val="both"/>
        <w:rPr>
          <w:rFonts w:cstheme="minorHAnsi"/>
        </w:rPr>
      </w:pPr>
      <w:r w:rsidRPr="00405C95">
        <w:rPr>
          <w:rFonts w:cstheme="minorHAnsi"/>
        </w:rPr>
        <w:t>W trakcie trwania okresu gwarancji Dostawca</w:t>
      </w:r>
      <w:r w:rsidR="005249B2" w:rsidRPr="00405C95">
        <w:rPr>
          <w:rFonts w:cstheme="minorHAnsi"/>
        </w:rPr>
        <w:t xml:space="preserve"> </w:t>
      </w:r>
      <w:r w:rsidRPr="00405C95">
        <w:rPr>
          <w:rFonts w:cstheme="minorHAnsi"/>
        </w:rPr>
        <w:t>wykonuje</w:t>
      </w:r>
      <w:r w:rsidR="00C110DA" w:rsidRPr="00405C95">
        <w:rPr>
          <w:rFonts w:cstheme="minorHAnsi"/>
        </w:rPr>
        <w:t xml:space="preserve"> przeglądy gwarancyjne,</w:t>
      </w:r>
      <w:r w:rsidRPr="00405C95">
        <w:rPr>
          <w:rFonts w:cstheme="minorHAnsi"/>
        </w:rPr>
        <w:t xml:space="preserve"> </w:t>
      </w:r>
      <w:r w:rsidR="005249B2" w:rsidRPr="00405C95">
        <w:rPr>
          <w:rFonts w:cstheme="minorHAnsi"/>
        </w:rPr>
        <w:t>wymagane przepisami prawa</w:t>
      </w:r>
      <w:r w:rsidRPr="00405C95">
        <w:rPr>
          <w:rFonts w:cstheme="minorHAnsi"/>
        </w:rPr>
        <w:t xml:space="preserve"> </w:t>
      </w:r>
      <w:r w:rsidR="00555631" w:rsidRPr="00405C95">
        <w:rPr>
          <w:rFonts w:cstheme="minorHAnsi"/>
        </w:rPr>
        <w:t xml:space="preserve">i instrukcji DTR </w:t>
      </w:r>
      <w:r w:rsidR="00C110DA" w:rsidRPr="00405C95">
        <w:rPr>
          <w:rFonts w:cstheme="minorHAnsi"/>
        </w:rPr>
        <w:t>urządzeń</w:t>
      </w:r>
      <w:r w:rsidR="002A2041" w:rsidRPr="00405C95">
        <w:rPr>
          <w:rFonts w:cstheme="minorHAnsi"/>
        </w:rPr>
        <w:t>, wskazane w Załączniku nr 1.</w:t>
      </w:r>
    </w:p>
    <w:p w14:paraId="6EF21A2B" w14:textId="77777777" w:rsidR="00524D3B" w:rsidRPr="002B3105" w:rsidRDefault="008C1CB8" w:rsidP="008C1CB8">
      <w:pPr>
        <w:pStyle w:val="Akapitzlist"/>
        <w:numPr>
          <w:ilvl w:val="0"/>
          <w:numId w:val="23"/>
        </w:numPr>
        <w:spacing w:after="0" w:line="120" w:lineRule="atLeast"/>
        <w:jc w:val="both"/>
        <w:rPr>
          <w:rFonts w:cstheme="minorHAnsi"/>
        </w:rPr>
      </w:pPr>
      <w:r w:rsidRPr="00A26906">
        <w:rPr>
          <w:rFonts w:cstheme="minorHAnsi"/>
          <w:snapToGrid w:val="0"/>
        </w:rPr>
        <w:t>W przypadku ujawnienia wad produktu w okresie gwarancji lub rękojmi Dostawca</w:t>
      </w:r>
      <w:r w:rsidR="00B24E5E">
        <w:rPr>
          <w:rFonts w:cstheme="minorHAnsi"/>
          <w:snapToGrid w:val="0"/>
        </w:rPr>
        <w:t xml:space="preserve"> zobowiązany</w:t>
      </w:r>
      <w:r w:rsidRPr="00A26906">
        <w:rPr>
          <w:rFonts w:cstheme="minorHAnsi"/>
          <w:snapToGrid w:val="0"/>
        </w:rPr>
        <w:t xml:space="preserve"> jest </w:t>
      </w:r>
      <w:r w:rsidR="00B24E5E">
        <w:rPr>
          <w:rFonts w:cstheme="minorHAnsi"/>
          <w:snapToGrid w:val="0"/>
        </w:rPr>
        <w:t xml:space="preserve">do reakcji na zgłoszenie awarii w ciągu 24 godzin. </w:t>
      </w:r>
    </w:p>
    <w:p w14:paraId="7826EB1D" w14:textId="46C39317" w:rsidR="008C1CB8" w:rsidRPr="002B3105" w:rsidRDefault="00B24E5E" w:rsidP="008C1CB8">
      <w:pPr>
        <w:pStyle w:val="Akapitzlist"/>
        <w:numPr>
          <w:ilvl w:val="0"/>
          <w:numId w:val="23"/>
        </w:numPr>
        <w:spacing w:after="0" w:line="120" w:lineRule="atLeast"/>
        <w:jc w:val="both"/>
        <w:rPr>
          <w:rFonts w:cstheme="minorHAnsi"/>
        </w:rPr>
      </w:pPr>
      <w:r>
        <w:rPr>
          <w:rFonts w:cstheme="minorHAnsi"/>
          <w:snapToGrid w:val="0"/>
        </w:rPr>
        <w:t xml:space="preserve">Dostawca </w:t>
      </w:r>
      <w:r w:rsidR="008C1CB8" w:rsidRPr="00A26906">
        <w:rPr>
          <w:rFonts w:cstheme="minorHAnsi"/>
          <w:snapToGrid w:val="0"/>
        </w:rPr>
        <w:t xml:space="preserve">zobowiązany do </w:t>
      </w:r>
      <w:r>
        <w:rPr>
          <w:rFonts w:cstheme="minorHAnsi"/>
          <w:snapToGrid w:val="0"/>
        </w:rPr>
        <w:t xml:space="preserve">naprawy lub </w:t>
      </w:r>
      <w:r w:rsidR="008C1CB8" w:rsidRPr="00A26906">
        <w:rPr>
          <w:rFonts w:cstheme="minorHAnsi"/>
          <w:snapToGrid w:val="0"/>
        </w:rPr>
        <w:t xml:space="preserve">odbioru </w:t>
      </w:r>
      <w:r w:rsidRPr="00A26906">
        <w:rPr>
          <w:rFonts w:cstheme="minorHAnsi"/>
          <w:snapToGrid w:val="0"/>
        </w:rPr>
        <w:t xml:space="preserve">od Zamawiającego </w:t>
      </w:r>
      <w:r w:rsidR="008C1CB8" w:rsidRPr="00A26906">
        <w:rPr>
          <w:rFonts w:cstheme="minorHAnsi"/>
          <w:snapToGrid w:val="0"/>
        </w:rPr>
        <w:t xml:space="preserve">produktu wadliwego na własny koszt oraz dostarczenia egzemplarza wolnego od wad lub naprawy wadliwego egzemplarza w terminie nie dłuższym niż 7 dni od dnia zgłoszenia </w:t>
      </w:r>
      <w:r>
        <w:rPr>
          <w:rFonts w:cstheme="minorHAnsi"/>
          <w:snapToGrid w:val="0"/>
        </w:rPr>
        <w:t xml:space="preserve">wady </w:t>
      </w:r>
      <w:r w:rsidR="008C1CB8" w:rsidRPr="00A26906">
        <w:rPr>
          <w:rFonts w:cstheme="minorHAnsi"/>
          <w:snapToGrid w:val="0"/>
        </w:rPr>
        <w:t>przez Zamawiającego</w:t>
      </w:r>
      <w:r>
        <w:rPr>
          <w:rFonts w:cstheme="minorHAnsi"/>
          <w:snapToGrid w:val="0"/>
        </w:rPr>
        <w:t>.</w:t>
      </w:r>
    </w:p>
    <w:p w14:paraId="52FEC18A" w14:textId="61C98DC5" w:rsidR="00D417CA" w:rsidRPr="00A26906" w:rsidRDefault="008C1CB8" w:rsidP="008C1CB8">
      <w:pPr>
        <w:pStyle w:val="Akapitzlist"/>
        <w:numPr>
          <w:ilvl w:val="0"/>
          <w:numId w:val="23"/>
        </w:numPr>
        <w:spacing w:after="0" w:line="120" w:lineRule="atLeast"/>
        <w:jc w:val="both"/>
        <w:rPr>
          <w:rFonts w:cstheme="minorHAnsi"/>
        </w:rPr>
      </w:pPr>
      <w:r w:rsidRPr="00A26906">
        <w:rPr>
          <w:rFonts w:cstheme="minorHAnsi"/>
        </w:rPr>
        <w:t xml:space="preserve">W przypadku uwag, co do wykonanej </w:t>
      </w:r>
      <w:r w:rsidR="00D417CA" w:rsidRPr="00A26906">
        <w:rPr>
          <w:rFonts w:cstheme="minorHAnsi"/>
        </w:rPr>
        <w:t>usługi oraz</w:t>
      </w:r>
      <w:r w:rsidRPr="00A26906">
        <w:rPr>
          <w:rFonts w:cstheme="minorHAnsi"/>
        </w:rPr>
        <w:t xml:space="preserve"> jakości i zgodności zamówionego asortymentu, dostarczenia wadliwego towaru, </w:t>
      </w:r>
      <w:r w:rsidR="00D417CA" w:rsidRPr="00A26906">
        <w:rPr>
          <w:rFonts w:cstheme="minorHAnsi"/>
        </w:rPr>
        <w:t>INTERFERIE złoży</w:t>
      </w:r>
      <w:r w:rsidRPr="00A26906">
        <w:rPr>
          <w:rFonts w:cstheme="minorHAnsi"/>
        </w:rPr>
        <w:t xml:space="preserve"> reklamację </w:t>
      </w:r>
      <w:r w:rsidR="00D417CA" w:rsidRPr="00A26906">
        <w:rPr>
          <w:rFonts w:cstheme="minorHAnsi"/>
        </w:rPr>
        <w:t xml:space="preserve">o powstałej wadzie/niezgodności </w:t>
      </w:r>
      <w:r w:rsidRPr="00A26906">
        <w:rPr>
          <w:rFonts w:cstheme="minorHAnsi"/>
        </w:rPr>
        <w:t xml:space="preserve">drogą </w:t>
      </w:r>
      <w:r w:rsidR="00D417CA" w:rsidRPr="00A26906">
        <w:rPr>
          <w:rFonts w:cstheme="minorHAnsi"/>
        </w:rPr>
        <w:t xml:space="preserve">elektroniczną na adres e-mail </w:t>
      </w:r>
      <w:r w:rsidR="003F5153" w:rsidRPr="00A26906">
        <w:rPr>
          <w:rFonts w:cstheme="minorHAnsi"/>
        </w:rPr>
        <w:t>Dostawcy</w:t>
      </w:r>
      <w:r w:rsidR="00D417CA" w:rsidRPr="00A26906">
        <w:rPr>
          <w:rFonts w:cstheme="minorHAnsi"/>
        </w:rPr>
        <w:t xml:space="preserve">…………………………………………………………………… </w:t>
      </w:r>
      <w:r w:rsidR="00B24E5E">
        <w:rPr>
          <w:rFonts w:cstheme="minorHAnsi"/>
        </w:rPr>
        <w:t xml:space="preserve">               </w:t>
      </w:r>
      <w:r w:rsidRPr="00A26906">
        <w:rPr>
          <w:rFonts w:cstheme="minorHAnsi"/>
        </w:rPr>
        <w:t>w ciągu 5 dni od daty powzięcia informacji</w:t>
      </w:r>
      <w:r w:rsidR="00D417CA" w:rsidRPr="00A26906">
        <w:rPr>
          <w:rFonts w:cstheme="minorHAnsi"/>
        </w:rPr>
        <w:t>.</w:t>
      </w:r>
    </w:p>
    <w:p w14:paraId="0816A828" w14:textId="007CF1AD" w:rsidR="008C1CB8" w:rsidRPr="00A26906" w:rsidRDefault="008C1CB8" w:rsidP="008C1CB8">
      <w:pPr>
        <w:pStyle w:val="Akapitzlist"/>
        <w:numPr>
          <w:ilvl w:val="0"/>
          <w:numId w:val="23"/>
        </w:numPr>
        <w:spacing w:after="0" w:line="120" w:lineRule="atLeast"/>
        <w:jc w:val="both"/>
        <w:rPr>
          <w:rFonts w:cstheme="minorHAnsi"/>
        </w:rPr>
      </w:pPr>
      <w:r w:rsidRPr="00A26906">
        <w:rPr>
          <w:rFonts w:cstheme="minorHAnsi"/>
        </w:rPr>
        <w:t>Reklamacja rozpatrywana będzie w trybie i zgodnie</w:t>
      </w:r>
      <w:r w:rsidR="00537DF0" w:rsidRPr="00A26906">
        <w:rPr>
          <w:rFonts w:cstheme="minorHAnsi"/>
        </w:rPr>
        <w:t xml:space="preserve"> </w:t>
      </w:r>
      <w:r w:rsidRPr="00A26906">
        <w:rPr>
          <w:rFonts w:cstheme="minorHAnsi"/>
        </w:rPr>
        <w:t xml:space="preserve">z obowiązującymi przepisami prawa, a Strony zgodnie podpiszą na te okoliczność </w:t>
      </w:r>
      <w:r w:rsidR="00E81B46" w:rsidRPr="00A26906">
        <w:rPr>
          <w:rFonts w:cstheme="minorHAnsi"/>
        </w:rPr>
        <w:t xml:space="preserve">protokół </w:t>
      </w:r>
      <w:r w:rsidRPr="00A26906">
        <w:rPr>
          <w:rFonts w:cstheme="minorHAnsi"/>
        </w:rPr>
        <w:t xml:space="preserve">reklamacyjny. </w:t>
      </w:r>
    </w:p>
    <w:p w14:paraId="23212FE2" w14:textId="313D45F7" w:rsidR="008C1CB8" w:rsidRPr="00A26906" w:rsidRDefault="008C1CB8" w:rsidP="008C1CB8">
      <w:pPr>
        <w:pStyle w:val="Akapitzlist"/>
        <w:numPr>
          <w:ilvl w:val="0"/>
          <w:numId w:val="23"/>
        </w:numPr>
        <w:spacing w:after="0" w:line="120" w:lineRule="atLeast"/>
        <w:jc w:val="both"/>
        <w:rPr>
          <w:rFonts w:cstheme="minorHAnsi"/>
        </w:rPr>
      </w:pPr>
      <w:r w:rsidRPr="00A26906">
        <w:rPr>
          <w:rFonts w:cstheme="minorHAnsi"/>
        </w:rPr>
        <w:t>Poza uprawnieniami INTERFERIE określonymi powyżej, na mocy przepisów art. 556-576 kodeksu cywilnego przysługuje mu rękojmia za wady o czym mowa w §7 Umowy.</w:t>
      </w:r>
    </w:p>
    <w:p w14:paraId="4B36BA02" w14:textId="221B8402" w:rsidR="008C1CB8" w:rsidRPr="00A26906" w:rsidRDefault="00D417CA" w:rsidP="008C1CB8">
      <w:pPr>
        <w:pStyle w:val="Akapitzlist"/>
        <w:numPr>
          <w:ilvl w:val="0"/>
          <w:numId w:val="23"/>
        </w:numPr>
        <w:spacing w:after="0" w:line="120" w:lineRule="atLeast"/>
        <w:jc w:val="both"/>
        <w:rPr>
          <w:rFonts w:cstheme="minorHAnsi"/>
        </w:rPr>
      </w:pPr>
      <w:r w:rsidRPr="00A26906">
        <w:rPr>
          <w:rFonts w:cstheme="minorHAnsi"/>
        </w:rPr>
        <w:t>Dostawca odpowiedzialny</w:t>
      </w:r>
      <w:r w:rsidR="008C1CB8" w:rsidRPr="00A26906">
        <w:rPr>
          <w:rFonts w:cstheme="minorHAnsi"/>
        </w:rPr>
        <w:t xml:space="preserve"> jest za działania i zaniechania osób, którym powierzył lub za pomocą, których wykonuje usługi będące przedmiotem niniejszej Umowy jak za własne działania</w:t>
      </w:r>
      <w:r w:rsidR="00537DF0" w:rsidRPr="00A26906">
        <w:rPr>
          <w:rFonts w:cstheme="minorHAnsi"/>
        </w:rPr>
        <w:t xml:space="preserve">                                    </w:t>
      </w:r>
      <w:r w:rsidR="008C1CB8" w:rsidRPr="00A26906">
        <w:rPr>
          <w:rFonts w:cstheme="minorHAnsi"/>
        </w:rPr>
        <w:t xml:space="preserve">  i zaniechania.</w:t>
      </w:r>
    </w:p>
    <w:p w14:paraId="0D8AAE74" w14:textId="761D8409" w:rsidR="008C1CB8" w:rsidRPr="00A26906" w:rsidRDefault="008C1CB8" w:rsidP="008C1CB8">
      <w:pPr>
        <w:pStyle w:val="Akapitzlist"/>
        <w:numPr>
          <w:ilvl w:val="0"/>
          <w:numId w:val="23"/>
        </w:numPr>
        <w:spacing w:after="0" w:line="120" w:lineRule="atLeast"/>
        <w:jc w:val="both"/>
        <w:rPr>
          <w:rFonts w:cstheme="minorHAnsi"/>
        </w:rPr>
      </w:pPr>
      <w:r w:rsidRPr="00A26906">
        <w:rPr>
          <w:rFonts w:cstheme="minorHAnsi"/>
        </w:rPr>
        <w:t xml:space="preserve">W przypadku opóźnień w dostawie, </w:t>
      </w:r>
      <w:r w:rsidR="00D417CA" w:rsidRPr="00A26906">
        <w:rPr>
          <w:rFonts w:cstheme="minorHAnsi"/>
        </w:rPr>
        <w:t>Dostawca zapłaci</w:t>
      </w:r>
      <w:r w:rsidRPr="00A26906">
        <w:rPr>
          <w:rFonts w:cstheme="minorHAnsi"/>
        </w:rPr>
        <w:t xml:space="preserve"> dla INTERFERIE karę umowną w wysokości 1% wartości brutto niezrealizowanej części zamówienia za każdy dzień opóźnienia. </w:t>
      </w:r>
    </w:p>
    <w:p w14:paraId="1C5355CF" w14:textId="59FF45BD" w:rsidR="008C1CB8" w:rsidRPr="00A26906" w:rsidRDefault="008C1CB8" w:rsidP="008C1CB8">
      <w:pPr>
        <w:pStyle w:val="Akapitzlist"/>
        <w:numPr>
          <w:ilvl w:val="0"/>
          <w:numId w:val="23"/>
        </w:numPr>
        <w:spacing w:after="0" w:line="120" w:lineRule="atLeast"/>
        <w:jc w:val="both"/>
        <w:rPr>
          <w:rFonts w:cstheme="minorHAnsi"/>
        </w:rPr>
      </w:pPr>
      <w:r w:rsidRPr="00A26906">
        <w:rPr>
          <w:rFonts w:cstheme="minorHAnsi"/>
        </w:rPr>
        <w:t xml:space="preserve">W przypadku odstąpienia od umowy przez </w:t>
      </w:r>
      <w:r w:rsidR="006A2582" w:rsidRPr="00A26906">
        <w:rPr>
          <w:rFonts w:cstheme="minorHAnsi"/>
        </w:rPr>
        <w:t>INTERFERIE</w:t>
      </w:r>
      <w:r w:rsidRPr="00A26906">
        <w:rPr>
          <w:rFonts w:cstheme="minorHAnsi"/>
        </w:rPr>
        <w:t xml:space="preserve"> z winy Dostawcy, Dostawca zapłaci INTERFERIE karę umowną w kwocie 1.000 PLN, przy czym odstąpienie od umowy z przyczyn leżących po stronie Dostawcy, należy rozumieć w szczególności jako niezrealizowanie usługi zgodnie z zamówieniem.</w:t>
      </w:r>
    </w:p>
    <w:p w14:paraId="27C0D00F" w14:textId="6E50545A" w:rsidR="00537DF0" w:rsidRPr="0032572D" w:rsidRDefault="008C1CB8" w:rsidP="00537DF0">
      <w:pPr>
        <w:pStyle w:val="Akapitzlist"/>
        <w:numPr>
          <w:ilvl w:val="0"/>
          <w:numId w:val="23"/>
        </w:numPr>
        <w:spacing w:after="0" w:line="120" w:lineRule="atLeast"/>
        <w:jc w:val="both"/>
        <w:rPr>
          <w:rFonts w:cstheme="minorHAnsi"/>
        </w:rPr>
      </w:pPr>
      <w:r w:rsidRPr="00A26906">
        <w:rPr>
          <w:rFonts w:cstheme="minorHAnsi"/>
        </w:rPr>
        <w:t xml:space="preserve">Zapłata kary umownej nie zwalnia </w:t>
      </w:r>
      <w:proofErr w:type="gramStart"/>
      <w:r w:rsidRPr="00A26906">
        <w:rPr>
          <w:rFonts w:cstheme="minorHAnsi"/>
        </w:rPr>
        <w:t>Dostawcy  z</w:t>
      </w:r>
      <w:proofErr w:type="gramEnd"/>
      <w:r w:rsidRPr="00A26906">
        <w:rPr>
          <w:rFonts w:cstheme="minorHAnsi"/>
        </w:rPr>
        <w:t xml:space="preserve"> prawidłowej realizacji niniejszej Umowy, jak również odstąpienie od Umowy przez Dostawcę nie zwalnia INTERFERIE z obowiązku zapłaty za dostarczony i zamówiony towar.</w:t>
      </w:r>
    </w:p>
    <w:p w14:paraId="2858D30F" w14:textId="77777777" w:rsidR="008C1CB8" w:rsidRPr="00A26906" w:rsidRDefault="008C1CB8" w:rsidP="008C1CB8">
      <w:pPr>
        <w:pStyle w:val="Akapitzlist"/>
        <w:numPr>
          <w:ilvl w:val="0"/>
          <w:numId w:val="23"/>
        </w:numPr>
        <w:spacing w:after="0" w:line="120" w:lineRule="atLeast"/>
        <w:jc w:val="both"/>
        <w:rPr>
          <w:rFonts w:cstheme="minorHAnsi"/>
        </w:rPr>
      </w:pPr>
      <w:r w:rsidRPr="00A26906">
        <w:rPr>
          <w:rFonts w:cstheme="minorHAnsi"/>
          <w:snapToGrid w:val="0"/>
        </w:rPr>
        <w:t>Dostawca zapłaci Zamawiającemu kary umowne w wysokości:</w:t>
      </w:r>
    </w:p>
    <w:p w14:paraId="72A5C142" w14:textId="77777777" w:rsidR="008C1CB8" w:rsidRPr="00A26906" w:rsidRDefault="008C1CB8" w:rsidP="008C1CB8">
      <w:pPr>
        <w:autoSpaceDE w:val="0"/>
        <w:autoSpaceDN w:val="0"/>
        <w:spacing w:after="0" w:line="240" w:lineRule="auto"/>
        <w:ind w:left="643" w:right="284"/>
        <w:jc w:val="both"/>
        <w:rPr>
          <w:rFonts w:cstheme="minorHAnsi"/>
          <w:snapToGrid w:val="0"/>
        </w:rPr>
      </w:pPr>
      <w:r w:rsidRPr="00A26906">
        <w:rPr>
          <w:rFonts w:cstheme="minorHAnsi"/>
          <w:snapToGrid w:val="0"/>
        </w:rPr>
        <w:t xml:space="preserve">- 3 % wartości niedostarczonego zamówienia, za każdy dzień opóźnienia w dostawie towaru                       w stosunku do terminów wskazanych w Umowie w </w:t>
      </w:r>
      <w:proofErr w:type="gramStart"/>
      <w:r w:rsidRPr="00A26906">
        <w:rPr>
          <w:rFonts w:cstheme="minorHAnsi"/>
          <w:snapToGrid w:val="0"/>
        </w:rPr>
        <w:t>przypadku</w:t>
      </w:r>
      <w:proofErr w:type="gramEnd"/>
      <w:r w:rsidRPr="00A26906">
        <w:rPr>
          <w:rFonts w:cstheme="minorHAnsi"/>
          <w:snapToGrid w:val="0"/>
        </w:rPr>
        <w:t xml:space="preserve"> gdy Dostawca potwierdził możliwość realizacji zamówienia,</w:t>
      </w:r>
    </w:p>
    <w:p w14:paraId="5BF406DF" w14:textId="77777777" w:rsidR="008C1CB8" w:rsidRPr="00A26906" w:rsidRDefault="008C1CB8" w:rsidP="008C1CB8">
      <w:pPr>
        <w:autoSpaceDE w:val="0"/>
        <w:autoSpaceDN w:val="0"/>
        <w:spacing w:after="0" w:line="240" w:lineRule="auto"/>
        <w:ind w:left="757" w:right="284"/>
        <w:jc w:val="both"/>
        <w:rPr>
          <w:rFonts w:cstheme="minorHAnsi"/>
          <w:snapToGrid w:val="0"/>
        </w:rPr>
      </w:pPr>
      <w:r w:rsidRPr="00A26906">
        <w:rPr>
          <w:rFonts w:cstheme="minorHAnsi"/>
          <w:snapToGrid w:val="0"/>
        </w:rPr>
        <w:t xml:space="preserve">- 3 % wartości niedostarczonego zamówienia, za każdy dzień opóźnienia w dostawie towaru w ramach realizacji uprawnień z tytułu gwarancji lub rękojmi, w stosunku do terminów wskazanych w Umowie w </w:t>
      </w:r>
      <w:proofErr w:type="gramStart"/>
      <w:r w:rsidRPr="00A26906">
        <w:rPr>
          <w:rFonts w:cstheme="minorHAnsi"/>
          <w:snapToGrid w:val="0"/>
        </w:rPr>
        <w:t>przypadku</w:t>
      </w:r>
      <w:proofErr w:type="gramEnd"/>
      <w:r w:rsidRPr="00A26906">
        <w:rPr>
          <w:rFonts w:cstheme="minorHAnsi"/>
          <w:snapToGrid w:val="0"/>
        </w:rPr>
        <w:t xml:space="preserve"> gdy Dostawca potwierdził możliwość realizacji zamówienia.</w:t>
      </w:r>
    </w:p>
    <w:p w14:paraId="3BB889A1" w14:textId="4CACF26E" w:rsidR="008C1CB8" w:rsidRPr="00A26906" w:rsidRDefault="008C1CB8" w:rsidP="008C1CB8">
      <w:pPr>
        <w:pStyle w:val="Akapitzlist"/>
        <w:numPr>
          <w:ilvl w:val="0"/>
          <w:numId w:val="23"/>
        </w:numPr>
        <w:autoSpaceDE w:val="0"/>
        <w:autoSpaceDN w:val="0"/>
        <w:spacing w:after="0" w:line="240" w:lineRule="auto"/>
        <w:ind w:right="284"/>
        <w:jc w:val="both"/>
        <w:rPr>
          <w:rFonts w:cstheme="minorHAnsi"/>
          <w:snapToGrid w:val="0"/>
        </w:rPr>
      </w:pPr>
      <w:r w:rsidRPr="00A26906">
        <w:rPr>
          <w:rFonts w:cstheme="minorHAnsi"/>
          <w:snapToGrid w:val="0"/>
        </w:rPr>
        <w:t xml:space="preserve">Kary umowne mogą sumować się oraz być potrącane z wynagrodzenia Dostawcy. Ich łączna wysokość nie może przekroczyć </w:t>
      </w:r>
      <w:r w:rsidR="00F11892">
        <w:rPr>
          <w:rFonts w:cstheme="minorHAnsi"/>
          <w:snapToGrid w:val="0"/>
        </w:rPr>
        <w:t>25 % wartości zamówienia</w:t>
      </w:r>
      <w:r w:rsidRPr="00A26906">
        <w:rPr>
          <w:rFonts w:cstheme="minorHAnsi"/>
          <w:snapToGrid w:val="0"/>
        </w:rPr>
        <w:t xml:space="preserve"> PLN.</w:t>
      </w:r>
    </w:p>
    <w:p w14:paraId="3184BF8E" w14:textId="57BBF1A2" w:rsidR="008C1CB8" w:rsidRPr="00A26906" w:rsidRDefault="008C1CB8" w:rsidP="008C1CB8">
      <w:pPr>
        <w:pStyle w:val="Akapitzlist"/>
        <w:numPr>
          <w:ilvl w:val="0"/>
          <w:numId w:val="23"/>
        </w:numPr>
        <w:autoSpaceDE w:val="0"/>
        <w:autoSpaceDN w:val="0"/>
        <w:spacing w:after="0" w:line="240" w:lineRule="auto"/>
        <w:ind w:right="284"/>
        <w:jc w:val="both"/>
        <w:rPr>
          <w:rFonts w:cstheme="minorHAnsi"/>
          <w:snapToGrid w:val="0"/>
        </w:rPr>
      </w:pPr>
      <w:r w:rsidRPr="00A26906">
        <w:rPr>
          <w:rFonts w:cstheme="minorHAnsi"/>
          <w:snapToGrid w:val="0"/>
        </w:rPr>
        <w:t>INTERFERIE może dochodzić na zasadach ogólnych odszkodowania uzupełniającego, przenoszącego wysokość zastrzeżonych kar umownych.</w:t>
      </w:r>
    </w:p>
    <w:p w14:paraId="4CB56ACD" w14:textId="77777777" w:rsidR="008C1CB8" w:rsidRPr="00A26906" w:rsidRDefault="008C1CB8" w:rsidP="00810929">
      <w:pPr>
        <w:autoSpaceDE w:val="0"/>
        <w:autoSpaceDN w:val="0"/>
        <w:spacing w:after="0" w:line="240" w:lineRule="auto"/>
        <w:ind w:right="284"/>
        <w:jc w:val="both"/>
        <w:rPr>
          <w:rFonts w:cstheme="minorHAnsi"/>
          <w:snapToGrid w:val="0"/>
        </w:rPr>
      </w:pPr>
    </w:p>
    <w:p w14:paraId="197CDF9D" w14:textId="4D31C2BB" w:rsidR="008C1CB8" w:rsidRPr="00A26906" w:rsidRDefault="008C1CB8" w:rsidP="00810929">
      <w:pPr>
        <w:tabs>
          <w:tab w:val="left" w:pos="142"/>
        </w:tabs>
        <w:spacing w:before="100" w:beforeAutospacing="1" w:after="100" w:afterAutospacing="1" w:line="240" w:lineRule="auto"/>
        <w:ind w:left="142"/>
        <w:contextualSpacing/>
        <w:jc w:val="center"/>
        <w:rPr>
          <w:rFonts w:cstheme="minorHAnsi"/>
          <w:b/>
        </w:rPr>
      </w:pPr>
      <w:r w:rsidRPr="00A26906">
        <w:rPr>
          <w:rFonts w:cstheme="minorHAnsi"/>
          <w:b/>
        </w:rPr>
        <w:t>§6</w:t>
      </w:r>
    </w:p>
    <w:p w14:paraId="562506D7" w14:textId="77777777" w:rsidR="008C1CB8" w:rsidRPr="00A26906" w:rsidRDefault="008C1CB8" w:rsidP="008C1CB8">
      <w:pPr>
        <w:tabs>
          <w:tab w:val="left" w:pos="142"/>
        </w:tabs>
        <w:spacing w:before="100" w:beforeAutospacing="1" w:after="100" w:afterAutospacing="1" w:line="240" w:lineRule="auto"/>
        <w:ind w:left="142"/>
        <w:contextualSpacing/>
        <w:jc w:val="center"/>
        <w:rPr>
          <w:rFonts w:cstheme="minorHAnsi"/>
          <w:b/>
        </w:rPr>
      </w:pPr>
      <w:r w:rsidRPr="00A26906">
        <w:rPr>
          <w:rFonts w:cstheme="minorHAnsi"/>
          <w:b/>
        </w:rPr>
        <w:t>Rękojmia</w:t>
      </w:r>
    </w:p>
    <w:p w14:paraId="6584494F" w14:textId="5A18422F" w:rsidR="008C1CB8" w:rsidRPr="00A26906" w:rsidRDefault="008C1CB8" w:rsidP="008C1CB8">
      <w:pPr>
        <w:pStyle w:val="Akapitzlist"/>
        <w:numPr>
          <w:ilvl w:val="0"/>
          <w:numId w:val="19"/>
        </w:numPr>
        <w:tabs>
          <w:tab w:val="left" w:pos="142"/>
        </w:tabs>
        <w:spacing w:before="100" w:beforeAutospacing="1" w:after="100" w:afterAutospacing="1" w:line="240" w:lineRule="auto"/>
        <w:jc w:val="both"/>
        <w:rPr>
          <w:rFonts w:cstheme="minorHAnsi"/>
        </w:rPr>
      </w:pPr>
      <w:r w:rsidRPr="00A26906">
        <w:rPr>
          <w:rFonts w:cstheme="minorHAnsi"/>
        </w:rPr>
        <w:t xml:space="preserve">W przypadku rozbieżności ilościowych lub/i jakościowych podczas dostarczania towaru zostaje sporządzony protokół bądź INTERFERIE poinformuje Dostawcę o wadach/zastrzeżeniach/ uwagach w Przedmiocie Umowy. </w:t>
      </w:r>
    </w:p>
    <w:p w14:paraId="1EFD486C" w14:textId="4DDD5D25" w:rsidR="008C1CB8" w:rsidRPr="00A26906" w:rsidRDefault="008C1CB8" w:rsidP="008C1CB8">
      <w:pPr>
        <w:pStyle w:val="Akapitzlist"/>
        <w:numPr>
          <w:ilvl w:val="0"/>
          <w:numId w:val="19"/>
        </w:numPr>
        <w:tabs>
          <w:tab w:val="left" w:pos="142"/>
        </w:tabs>
        <w:spacing w:before="100" w:beforeAutospacing="1" w:after="100" w:afterAutospacing="1" w:line="240" w:lineRule="auto"/>
        <w:jc w:val="both"/>
        <w:rPr>
          <w:rFonts w:cstheme="minorHAnsi"/>
        </w:rPr>
      </w:pPr>
      <w:r w:rsidRPr="00A26906">
        <w:rPr>
          <w:rFonts w:cstheme="minorHAnsi"/>
        </w:rPr>
        <w:t>Reklamacje ilościowe będą rozpatrywane w ciągu 3 dni roboczych od daty zgłoszenia przez INTERFERIE zastrzeżeń/wad/uwag, o których mowa w ust. 1 powyżej.</w:t>
      </w:r>
    </w:p>
    <w:p w14:paraId="75D02036" w14:textId="12883F97" w:rsidR="008C1CB8" w:rsidRPr="00A26906" w:rsidRDefault="008C1CB8" w:rsidP="008C1CB8">
      <w:pPr>
        <w:pStyle w:val="Akapitzlist"/>
        <w:numPr>
          <w:ilvl w:val="0"/>
          <w:numId w:val="19"/>
        </w:numPr>
        <w:tabs>
          <w:tab w:val="left" w:pos="142"/>
        </w:tabs>
        <w:spacing w:before="100" w:beforeAutospacing="1" w:after="100" w:afterAutospacing="1" w:line="240" w:lineRule="auto"/>
        <w:jc w:val="both"/>
        <w:rPr>
          <w:rFonts w:cstheme="minorHAnsi"/>
        </w:rPr>
      </w:pPr>
      <w:r w:rsidRPr="00A26906">
        <w:rPr>
          <w:rFonts w:cstheme="minorHAnsi"/>
        </w:rPr>
        <w:t xml:space="preserve">Reklamacje jakościowe będą rozpatrywane w ciągu </w:t>
      </w:r>
      <w:r w:rsidR="00D417CA" w:rsidRPr="00A26906">
        <w:rPr>
          <w:rFonts w:cstheme="minorHAnsi"/>
        </w:rPr>
        <w:t>3 dni</w:t>
      </w:r>
      <w:r w:rsidRPr="00A26906">
        <w:rPr>
          <w:rFonts w:cstheme="minorHAnsi"/>
        </w:rPr>
        <w:t xml:space="preserve"> roboczych od daty dokonania przez </w:t>
      </w:r>
      <w:proofErr w:type="gramStart"/>
      <w:r w:rsidRPr="00A26906">
        <w:rPr>
          <w:rFonts w:cstheme="minorHAnsi"/>
        </w:rPr>
        <w:t>INTERFERIE  zgłoszenia</w:t>
      </w:r>
      <w:proofErr w:type="gramEnd"/>
      <w:r w:rsidRPr="00A26906">
        <w:rPr>
          <w:rFonts w:cstheme="minorHAnsi"/>
        </w:rPr>
        <w:t xml:space="preserve">. </w:t>
      </w:r>
    </w:p>
    <w:p w14:paraId="4C70B4AC" w14:textId="77777777" w:rsidR="008C1CB8" w:rsidRPr="00A26906" w:rsidRDefault="008C1CB8" w:rsidP="008C1CB8">
      <w:pPr>
        <w:pStyle w:val="Akapitzlist"/>
        <w:numPr>
          <w:ilvl w:val="0"/>
          <w:numId w:val="19"/>
        </w:numPr>
        <w:tabs>
          <w:tab w:val="left" w:pos="142"/>
        </w:tabs>
        <w:spacing w:before="100" w:beforeAutospacing="1" w:after="100" w:afterAutospacing="1" w:line="240" w:lineRule="auto"/>
        <w:jc w:val="both"/>
        <w:rPr>
          <w:rFonts w:cstheme="minorHAnsi"/>
        </w:rPr>
      </w:pPr>
      <w:r w:rsidRPr="00A26906">
        <w:rPr>
          <w:rFonts w:cstheme="minorHAnsi"/>
        </w:rPr>
        <w:lastRenderedPageBreak/>
        <w:t xml:space="preserve">Wystawiony i podpisany przez obydwie Strony protokół stanowić będzie podstawę do wystawienia przez Sprzedającego korekty do faktury. </w:t>
      </w:r>
    </w:p>
    <w:p w14:paraId="1AD00A78" w14:textId="0F9FA2EF" w:rsidR="008C1CB8" w:rsidRPr="00A26906" w:rsidRDefault="008C1CB8" w:rsidP="008C1CB8">
      <w:pPr>
        <w:pStyle w:val="Akapitzlist"/>
        <w:numPr>
          <w:ilvl w:val="0"/>
          <w:numId w:val="19"/>
        </w:numPr>
        <w:tabs>
          <w:tab w:val="left" w:pos="142"/>
        </w:tabs>
        <w:spacing w:before="100" w:beforeAutospacing="1" w:after="100" w:afterAutospacing="1" w:line="240" w:lineRule="auto"/>
        <w:jc w:val="both"/>
        <w:rPr>
          <w:rFonts w:cstheme="minorHAnsi"/>
        </w:rPr>
      </w:pPr>
      <w:r w:rsidRPr="00A26906">
        <w:rPr>
          <w:rFonts w:cstheme="minorHAnsi"/>
        </w:rPr>
        <w:t xml:space="preserve">INTERFERIE zobowiązane jest do zapłaty wyłącznie za część, która jest zgodna z umową, </w:t>
      </w:r>
    </w:p>
    <w:p w14:paraId="5A4DC79A" w14:textId="1B47E17A" w:rsidR="008C1CB8" w:rsidRPr="00A26906" w:rsidRDefault="008C1CB8" w:rsidP="00810929">
      <w:pPr>
        <w:pStyle w:val="Akapitzlist"/>
        <w:tabs>
          <w:tab w:val="left" w:pos="142"/>
        </w:tabs>
        <w:spacing w:before="100" w:beforeAutospacing="1" w:after="100" w:afterAutospacing="1" w:line="240" w:lineRule="auto"/>
        <w:ind w:left="142"/>
        <w:jc w:val="both"/>
        <w:rPr>
          <w:rFonts w:cstheme="minorHAnsi"/>
        </w:rPr>
      </w:pPr>
      <w:r w:rsidRPr="00A26906">
        <w:rPr>
          <w:rFonts w:cstheme="minorHAnsi"/>
        </w:rPr>
        <w:tab/>
        <w:t>co do ilości i jakości.</w:t>
      </w:r>
    </w:p>
    <w:p w14:paraId="6CEE4A01" w14:textId="77777777" w:rsidR="008C1CB8" w:rsidRPr="00A26906" w:rsidRDefault="008C1CB8" w:rsidP="008C1CB8">
      <w:pPr>
        <w:tabs>
          <w:tab w:val="left" w:pos="142"/>
        </w:tabs>
        <w:spacing w:before="100" w:beforeAutospacing="1" w:after="100" w:afterAutospacing="1" w:line="240" w:lineRule="auto"/>
        <w:ind w:left="142"/>
        <w:contextualSpacing/>
        <w:jc w:val="center"/>
        <w:rPr>
          <w:rFonts w:cstheme="minorHAnsi"/>
          <w:b/>
        </w:rPr>
      </w:pPr>
      <w:r w:rsidRPr="00A26906">
        <w:rPr>
          <w:rFonts w:cstheme="minorHAnsi"/>
          <w:b/>
        </w:rPr>
        <w:t>§ 7</w:t>
      </w:r>
    </w:p>
    <w:p w14:paraId="0C9A019A" w14:textId="77777777" w:rsidR="008C1CB8" w:rsidRPr="00A26906" w:rsidRDefault="008C1CB8" w:rsidP="008C1CB8">
      <w:pPr>
        <w:tabs>
          <w:tab w:val="left" w:pos="142"/>
        </w:tabs>
        <w:spacing w:before="100" w:beforeAutospacing="1" w:after="100" w:afterAutospacing="1" w:line="240" w:lineRule="auto"/>
        <w:ind w:left="142"/>
        <w:contextualSpacing/>
        <w:jc w:val="center"/>
        <w:rPr>
          <w:rFonts w:cstheme="minorHAnsi"/>
          <w:b/>
        </w:rPr>
      </w:pPr>
      <w:r w:rsidRPr="00A26906">
        <w:rPr>
          <w:rFonts w:cstheme="minorHAnsi"/>
          <w:b/>
        </w:rPr>
        <w:t>Siła wyższa</w:t>
      </w:r>
    </w:p>
    <w:p w14:paraId="0B3C2087" w14:textId="77777777" w:rsidR="008C1CB8" w:rsidRPr="00A26906" w:rsidRDefault="008C1CB8" w:rsidP="008C1CB8">
      <w:pPr>
        <w:pStyle w:val="Akapitzlist"/>
        <w:numPr>
          <w:ilvl w:val="0"/>
          <w:numId w:val="17"/>
        </w:numPr>
        <w:spacing w:after="0" w:line="240" w:lineRule="auto"/>
        <w:ind w:left="723" w:hanging="357"/>
        <w:jc w:val="both"/>
        <w:rPr>
          <w:rFonts w:eastAsia="Calibri" w:cstheme="minorHAnsi"/>
        </w:rPr>
      </w:pPr>
      <w:r w:rsidRPr="00A26906">
        <w:rPr>
          <w:rFonts w:eastAsia="Calibri" w:cstheme="minorHAnsi"/>
        </w:rPr>
        <w:t>Siła wyższa oznacza wyjątkowe wydarzenie lub okoliczność, zaistniałe po zawarciu Umowy:</w:t>
      </w:r>
    </w:p>
    <w:p w14:paraId="1CB89BA2" w14:textId="77777777" w:rsidR="008C1CB8" w:rsidRPr="00A26906" w:rsidRDefault="008C1CB8" w:rsidP="008C1CB8">
      <w:pPr>
        <w:numPr>
          <w:ilvl w:val="0"/>
          <w:numId w:val="16"/>
        </w:numPr>
        <w:spacing w:after="0" w:line="240" w:lineRule="auto"/>
        <w:ind w:left="1210" w:hanging="357"/>
        <w:jc w:val="both"/>
        <w:rPr>
          <w:rFonts w:eastAsia="Calibri" w:cstheme="minorHAnsi"/>
        </w:rPr>
      </w:pPr>
      <w:r w:rsidRPr="00A26906">
        <w:rPr>
          <w:rFonts w:eastAsia="Calibri" w:cstheme="minorHAnsi"/>
        </w:rPr>
        <w:t>na którą którakolwiek ze Stron nie ma wpływu oraz</w:t>
      </w:r>
    </w:p>
    <w:p w14:paraId="71375F5B" w14:textId="77777777" w:rsidR="008C1CB8" w:rsidRPr="00A26906" w:rsidRDefault="008C1CB8" w:rsidP="008C1CB8">
      <w:pPr>
        <w:numPr>
          <w:ilvl w:val="0"/>
          <w:numId w:val="16"/>
        </w:numPr>
        <w:spacing w:after="0" w:line="240" w:lineRule="auto"/>
        <w:ind w:left="1210" w:hanging="357"/>
        <w:jc w:val="both"/>
        <w:rPr>
          <w:rFonts w:eastAsia="Calibri" w:cstheme="minorHAnsi"/>
        </w:rPr>
      </w:pPr>
      <w:r w:rsidRPr="00A26906">
        <w:rPr>
          <w:rFonts w:eastAsia="Calibri" w:cstheme="minorHAnsi"/>
        </w:rPr>
        <w:t>której,</w:t>
      </w:r>
      <w:r w:rsidRPr="00A26906" w:rsidDel="00E63641">
        <w:rPr>
          <w:rFonts w:eastAsia="Calibri" w:cstheme="minorHAnsi"/>
        </w:rPr>
        <w:t xml:space="preserve"> </w:t>
      </w:r>
      <w:r w:rsidRPr="00A26906">
        <w:rPr>
          <w:rFonts w:eastAsia="Calibri" w:cstheme="minorHAnsi"/>
        </w:rPr>
        <w:t>Strony nie mogły uniknąć i przewidzieć pomimo zachowania należytej staranności oraz</w:t>
      </w:r>
    </w:p>
    <w:p w14:paraId="7452072A" w14:textId="77777777" w:rsidR="008C1CB8" w:rsidRPr="00A26906" w:rsidRDefault="008C1CB8" w:rsidP="008C1CB8">
      <w:pPr>
        <w:numPr>
          <w:ilvl w:val="0"/>
          <w:numId w:val="16"/>
        </w:numPr>
        <w:spacing w:after="0" w:line="240" w:lineRule="auto"/>
        <w:ind w:left="1210" w:hanging="357"/>
        <w:jc w:val="both"/>
        <w:rPr>
          <w:rFonts w:eastAsia="Calibri" w:cstheme="minorHAnsi"/>
        </w:rPr>
      </w:pPr>
      <w:r w:rsidRPr="00A26906">
        <w:rPr>
          <w:rFonts w:eastAsia="Calibri" w:cstheme="minorHAnsi"/>
        </w:rPr>
        <w:t>której, gdyby wystąpiła, Strona nie mogłaby uniknąć lub przezwyciężyć oraz</w:t>
      </w:r>
    </w:p>
    <w:p w14:paraId="09E9BFB0" w14:textId="77777777" w:rsidR="008C1CB8" w:rsidRPr="00A26906" w:rsidRDefault="008C1CB8" w:rsidP="008C1CB8">
      <w:pPr>
        <w:numPr>
          <w:ilvl w:val="0"/>
          <w:numId w:val="16"/>
        </w:numPr>
        <w:spacing w:after="0" w:line="240" w:lineRule="auto"/>
        <w:ind w:left="1210" w:hanging="357"/>
        <w:jc w:val="both"/>
        <w:rPr>
          <w:rFonts w:eastAsia="Calibri" w:cstheme="minorHAnsi"/>
        </w:rPr>
      </w:pPr>
      <w:r w:rsidRPr="00A26906">
        <w:rPr>
          <w:rFonts w:eastAsia="Calibri" w:cstheme="minorHAnsi"/>
        </w:rPr>
        <w:t xml:space="preserve">której powstanie nie jest lub nie było w jakikolwiek sposób zależne od Strony. </w:t>
      </w:r>
    </w:p>
    <w:p w14:paraId="676B65ED" w14:textId="77777777" w:rsidR="008C1CB8" w:rsidRPr="00A26906" w:rsidRDefault="008C1CB8" w:rsidP="008C1CB8">
      <w:pPr>
        <w:pStyle w:val="Akapitzlist"/>
        <w:numPr>
          <w:ilvl w:val="0"/>
          <w:numId w:val="18"/>
        </w:numPr>
        <w:spacing w:after="0" w:line="240" w:lineRule="auto"/>
        <w:ind w:hanging="357"/>
        <w:jc w:val="both"/>
        <w:rPr>
          <w:rFonts w:eastAsia="Calibri" w:cstheme="minorHAnsi"/>
        </w:rPr>
      </w:pPr>
      <w:r w:rsidRPr="00A26906">
        <w:rPr>
          <w:rFonts w:eastAsia="Calibri" w:cstheme="minorHAnsi"/>
        </w:rPr>
        <w:t>Jako siła wyższa traktowane będą w szczególności takie zdarzenia jak: eksplozja, huragan, pożar, powódź, epidemia,</w:t>
      </w:r>
      <w:r w:rsidRPr="00A26906">
        <w:rPr>
          <w:rFonts w:cstheme="minorHAnsi"/>
        </w:rPr>
        <w:t xml:space="preserve"> </w:t>
      </w:r>
      <w:r w:rsidRPr="00A26906">
        <w:rPr>
          <w:rFonts w:eastAsia="Calibri" w:cstheme="minorHAnsi"/>
        </w:rPr>
        <w:t xml:space="preserve">pandemia, skażenie chemiczne lub inne katastrofy naturalne, stan klęski żywiołowej, stan wojenny, stan wyjątkowy, strajki lub inne formy protestu, akty nieposłuszeństwa obywatelskiego, demonstracje </w:t>
      </w:r>
      <w:proofErr w:type="gramStart"/>
      <w:r w:rsidRPr="00A26906">
        <w:rPr>
          <w:rFonts w:eastAsia="Calibri" w:cstheme="minorHAnsi"/>
        </w:rPr>
        <w:t>i  rozruchy</w:t>
      </w:r>
      <w:proofErr w:type="gramEnd"/>
      <w:r w:rsidRPr="00A26906">
        <w:rPr>
          <w:rFonts w:eastAsia="Calibri" w:cstheme="minorHAnsi"/>
        </w:rPr>
        <w:t xml:space="preserve"> społeczne, które są skutkiem sporów pracowniczych na szczeblu państwowym, akty władz państwowych uniemożliwiające wykonanie przez Stronę zobowiązań umownych.</w:t>
      </w:r>
    </w:p>
    <w:p w14:paraId="1E322EA2" w14:textId="77777777" w:rsidR="008C1CB8" w:rsidRPr="00A26906" w:rsidRDefault="008C1CB8" w:rsidP="008C1CB8">
      <w:pPr>
        <w:pStyle w:val="Akapitzlist"/>
        <w:numPr>
          <w:ilvl w:val="0"/>
          <w:numId w:val="18"/>
        </w:numPr>
        <w:spacing w:after="0" w:line="240" w:lineRule="auto"/>
        <w:ind w:hanging="357"/>
        <w:jc w:val="both"/>
        <w:rPr>
          <w:rFonts w:eastAsia="Calibri" w:cstheme="minorHAnsi"/>
        </w:rPr>
      </w:pPr>
      <w:r w:rsidRPr="00A26906">
        <w:rPr>
          <w:rFonts w:eastAsia="Calibri" w:cstheme="minorHAnsi"/>
        </w:rPr>
        <w:t xml:space="preserve">Strony, za siłę wyższą </w:t>
      </w:r>
      <w:r w:rsidRPr="00A26906">
        <w:rPr>
          <w:rFonts w:eastAsia="Arial Unicode MS" w:cstheme="minorHAnsi"/>
          <w:bCs/>
          <w:kern w:val="3"/>
          <w:lang w:eastAsia="zh-CN" w:bidi="hi-IN"/>
        </w:rPr>
        <w:t>uznają również ograniczenia wprowadzone przed rozpoczęciem trwania Umowy bądź w trakcie jej trwania na terytorium Rzeczypospolitej Polskiej SARS-CoV-2 (zwanej dalej „COVID-19”), w szczególności wydanie aktów prawnych uniemożliwiających wykonanie Przedmiotu Umowy.</w:t>
      </w:r>
    </w:p>
    <w:p w14:paraId="0633C829" w14:textId="590BF340" w:rsidR="008C1CB8" w:rsidRPr="00A26906" w:rsidRDefault="008C1CB8" w:rsidP="008C1CB8">
      <w:pPr>
        <w:pStyle w:val="Akapitzlist"/>
        <w:numPr>
          <w:ilvl w:val="0"/>
          <w:numId w:val="18"/>
        </w:numPr>
        <w:spacing w:after="0" w:line="240" w:lineRule="auto"/>
        <w:ind w:hanging="357"/>
        <w:jc w:val="both"/>
        <w:rPr>
          <w:rFonts w:eastAsia="Calibri" w:cstheme="minorHAnsi"/>
        </w:rPr>
      </w:pPr>
      <w:r w:rsidRPr="00A26906">
        <w:rPr>
          <w:rFonts w:eastAsia="Calibri" w:cstheme="minorHAnsi"/>
        </w:rPr>
        <w:t xml:space="preserve">Strona, która na skutek wystąpienia siły wyższej nie będzie mogła wykonywać zobowiązań wynikających z Umowy zobowiązana jest najpóźniej w ciągu 3 dni roboczych powiadomić                      o tym fakcie oraz o jego przyczynach drugą Stronę pisemnie lub elektronicznie, pod rygorem </w:t>
      </w:r>
      <w:r w:rsidR="00D417CA" w:rsidRPr="00A26906">
        <w:rPr>
          <w:rFonts w:eastAsia="Calibri" w:cstheme="minorHAnsi"/>
        </w:rPr>
        <w:t>nieuwzględnienia</w:t>
      </w:r>
      <w:r w:rsidRPr="00A26906">
        <w:rPr>
          <w:rFonts w:eastAsia="Calibri" w:cstheme="minorHAnsi"/>
        </w:rPr>
        <w:t xml:space="preserve"> przesłanek wyłączających odpowiedzialność Wykonawcy za nieterminowe, całkowite lub częściowe niewykonanie Umowy. Strona, która na skutek wystąpienia siły wyższej nie będzie mogła wykonywać zobowiązań wynikających z Umowy będzie usprawiedliwiona w przypadku niezrealizowania lub opóźnienia realizacji jej zobowiązań wynikających z Umowy, dopóki trwać będzie działanie siły wyższej i w takim zakresie, w jakim wywiązanie się tej Strony z jej zobowiązań stało się niemożliwe, utrudnione lub opóźnione działaniem siły wyższej.</w:t>
      </w:r>
    </w:p>
    <w:p w14:paraId="7B4786C6" w14:textId="3586AB1E" w:rsidR="008C1CB8" w:rsidRPr="00A26906" w:rsidRDefault="008C1CB8" w:rsidP="00810929">
      <w:pPr>
        <w:pStyle w:val="Akapitzlist"/>
        <w:numPr>
          <w:ilvl w:val="0"/>
          <w:numId w:val="18"/>
        </w:numPr>
        <w:spacing w:after="0" w:line="240" w:lineRule="auto"/>
        <w:ind w:hanging="357"/>
        <w:jc w:val="both"/>
        <w:rPr>
          <w:rFonts w:eastAsia="Calibri" w:cstheme="minorHAnsi"/>
        </w:rPr>
      </w:pPr>
      <w:r w:rsidRPr="00A26906">
        <w:rPr>
          <w:rFonts w:eastAsia="Calibri" w:cstheme="minorHAnsi"/>
        </w:rPr>
        <w:t>Każda ze Stron będzie przez cały czas czyniła wszelkie rozsądne starania, aby zminimalizować jakiekolwiek, będące wynikiem siły wyższej, opóźnienie w wykonaniu Umowy. Strona zobowiązana jest do niezwłocznego powiadomienia drugiej Strony o zakończeniu występowania siły wyższej.</w:t>
      </w:r>
    </w:p>
    <w:p w14:paraId="020A5F15" w14:textId="77777777" w:rsidR="008C1CB8" w:rsidRPr="00A26906" w:rsidRDefault="008C1CB8" w:rsidP="008C1CB8">
      <w:pPr>
        <w:pStyle w:val="Tekstpodstawowy"/>
        <w:spacing w:after="0"/>
        <w:jc w:val="center"/>
        <w:rPr>
          <w:rFonts w:asciiTheme="minorHAnsi" w:hAnsiTheme="minorHAnsi" w:cstheme="minorHAnsi"/>
          <w:b/>
          <w:bCs/>
          <w:sz w:val="22"/>
          <w:szCs w:val="22"/>
        </w:rPr>
      </w:pPr>
      <w:r w:rsidRPr="00A26906">
        <w:rPr>
          <w:rFonts w:asciiTheme="minorHAnsi" w:hAnsiTheme="minorHAnsi" w:cstheme="minorHAnsi"/>
          <w:b/>
          <w:bCs/>
          <w:sz w:val="22"/>
          <w:szCs w:val="22"/>
        </w:rPr>
        <w:t>§ 8</w:t>
      </w:r>
    </w:p>
    <w:p w14:paraId="62EE5390" w14:textId="77777777" w:rsidR="008C1CB8" w:rsidRPr="00A26906" w:rsidRDefault="008C1CB8" w:rsidP="008C1CB8">
      <w:pPr>
        <w:pStyle w:val="Tekstpodstawowy"/>
        <w:spacing w:after="0"/>
        <w:jc w:val="center"/>
        <w:rPr>
          <w:rFonts w:asciiTheme="minorHAnsi" w:hAnsiTheme="minorHAnsi" w:cstheme="minorHAnsi"/>
          <w:b/>
          <w:bCs/>
          <w:sz w:val="22"/>
          <w:szCs w:val="22"/>
        </w:rPr>
      </w:pPr>
      <w:r w:rsidRPr="00A26906">
        <w:rPr>
          <w:rFonts w:asciiTheme="minorHAnsi" w:hAnsiTheme="minorHAnsi" w:cstheme="minorHAnsi"/>
          <w:b/>
          <w:bCs/>
          <w:sz w:val="22"/>
          <w:szCs w:val="22"/>
        </w:rPr>
        <w:t>Zasady poufności</w:t>
      </w:r>
    </w:p>
    <w:p w14:paraId="6C089839" w14:textId="77777777" w:rsidR="008C1CB8" w:rsidRPr="00A26906" w:rsidRDefault="008C1CB8" w:rsidP="008C1CB8">
      <w:pPr>
        <w:pStyle w:val="Tekstpodstawowy"/>
        <w:spacing w:after="0"/>
        <w:jc w:val="center"/>
        <w:rPr>
          <w:rFonts w:asciiTheme="minorHAnsi" w:hAnsiTheme="minorHAnsi" w:cstheme="minorHAnsi"/>
          <w:b/>
          <w:bCs/>
          <w:sz w:val="22"/>
          <w:szCs w:val="22"/>
        </w:rPr>
      </w:pPr>
    </w:p>
    <w:p w14:paraId="20C4BC8B"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 xml:space="preserve">Przez “Informacje Poufne” należy rozumieć wszelkie informacje dotyczące Strony,  przekazane lub ujawnione drugiej Stronie przed lub po podpisaniu Umowy, niezależnie od formy ich utrwalenia lub sposobu przekazania, lecz w każdym przypadku w związku z działaniami Stron niniejszej Umowy, przez Strony lub przez ich wspólników, doradców, pracowników, członków organów, kontrahentów, doradców prawnych, podmioty z nimi powiązane lub przez nie kontrolowane lub inne podmioty z nimi związane, umową lub w jakikolwiek inny sposób, za wyjątkiem wyraźnie oznaczonych przez Stronę ujawniającą jako nie będące Informacjami Poufnymi. Informacje Poufne obejmują w szczególności: </w:t>
      </w:r>
    </w:p>
    <w:p w14:paraId="3681E176" w14:textId="77777777" w:rsidR="008C1CB8" w:rsidRPr="00A26906" w:rsidRDefault="008C1CB8" w:rsidP="008C1CB8">
      <w:pPr>
        <w:numPr>
          <w:ilvl w:val="0"/>
          <w:numId w:val="7"/>
        </w:numPr>
        <w:spacing w:after="0" w:line="240" w:lineRule="auto"/>
        <w:ind w:left="709" w:hanging="425"/>
        <w:jc w:val="both"/>
        <w:rPr>
          <w:rFonts w:cstheme="minorHAnsi"/>
        </w:rPr>
      </w:pPr>
      <w:r w:rsidRPr="00A26906">
        <w:rPr>
          <w:rFonts w:cstheme="minorHAnsi"/>
        </w:rPr>
        <w:t>wszelkie informacje o charakterze technicznym, technologicznym, handlowym lub organizacyjnym;</w:t>
      </w:r>
    </w:p>
    <w:p w14:paraId="2FB331DA"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 xml:space="preserve">Informacjami Poufnymi nie są takie informacje, które: </w:t>
      </w:r>
    </w:p>
    <w:p w14:paraId="088C44B3" w14:textId="77777777" w:rsidR="008C1CB8" w:rsidRPr="00A26906" w:rsidRDefault="008C1CB8" w:rsidP="008C1CB8">
      <w:pPr>
        <w:numPr>
          <w:ilvl w:val="0"/>
          <w:numId w:val="8"/>
        </w:numPr>
        <w:spacing w:after="0" w:line="240" w:lineRule="auto"/>
        <w:ind w:left="709" w:hanging="425"/>
        <w:jc w:val="both"/>
        <w:rPr>
          <w:rFonts w:cstheme="minorHAnsi"/>
        </w:rPr>
      </w:pPr>
      <w:r w:rsidRPr="00A26906">
        <w:rPr>
          <w:rFonts w:cstheme="minorHAnsi"/>
        </w:rPr>
        <w:lastRenderedPageBreak/>
        <w:t xml:space="preserve">są powszechnie znane, w </w:t>
      </w:r>
      <w:proofErr w:type="gramStart"/>
      <w:r w:rsidRPr="00A26906">
        <w:rPr>
          <w:rFonts w:cstheme="minorHAnsi"/>
        </w:rPr>
        <w:t>szczególności</w:t>
      </w:r>
      <w:proofErr w:type="gramEnd"/>
      <w:r w:rsidRPr="00A26906">
        <w:rPr>
          <w:rFonts w:cstheme="minorHAnsi"/>
        </w:rPr>
        <w:t xml:space="preserve"> jeżeli zostały opublikowane lub powszechnie                                    i publicznie udostępnione lub rozpowszechnione przez Stronę, której Informacje Poufne dotyczą, bez względu na to czy nastąpiło to przed czy po momencie ich ujawnienia,</w:t>
      </w:r>
    </w:p>
    <w:p w14:paraId="08344BF7" w14:textId="77777777" w:rsidR="008C1CB8" w:rsidRPr="00A26906" w:rsidRDefault="008C1CB8" w:rsidP="008C1CB8">
      <w:pPr>
        <w:numPr>
          <w:ilvl w:val="0"/>
          <w:numId w:val="8"/>
        </w:numPr>
        <w:spacing w:after="0" w:line="240" w:lineRule="auto"/>
        <w:ind w:left="709" w:hanging="425"/>
        <w:jc w:val="both"/>
        <w:rPr>
          <w:rFonts w:cstheme="minorHAnsi"/>
        </w:rPr>
      </w:pPr>
      <w:r w:rsidRPr="00A26906">
        <w:rPr>
          <w:rFonts w:cstheme="minorHAnsi"/>
        </w:rPr>
        <w:t>były znane Stronie przed ich udostępnieniem przez Stronę ujawniającą,</w:t>
      </w:r>
    </w:p>
    <w:p w14:paraId="5952FA67" w14:textId="77777777" w:rsidR="008C1CB8" w:rsidRPr="00A26906" w:rsidRDefault="008C1CB8" w:rsidP="008C1CB8">
      <w:pPr>
        <w:numPr>
          <w:ilvl w:val="0"/>
          <w:numId w:val="8"/>
        </w:numPr>
        <w:spacing w:after="0" w:line="240" w:lineRule="auto"/>
        <w:ind w:left="709" w:hanging="425"/>
        <w:jc w:val="both"/>
        <w:rPr>
          <w:rFonts w:cstheme="minorHAnsi"/>
        </w:rPr>
      </w:pPr>
      <w:r w:rsidRPr="00A26906">
        <w:rPr>
          <w:rFonts w:cstheme="minorHAnsi"/>
        </w:rPr>
        <w:t xml:space="preserve">zostały udostępnione Stronie przez osoby trzecie, które uzyskały te informacje </w:t>
      </w:r>
      <w:r w:rsidRPr="00A26906">
        <w:rPr>
          <w:rFonts w:cstheme="minorHAnsi"/>
        </w:rPr>
        <w:br/>
        <w:t>w sposób zgodny z prawem, a nie w rezultacie naruszenia jakichkolwiek zobowiązań umownych lub prawnych.</w:t>
      </w:r>
    </w:p>
    <w:p w14:paraId="5F5D19AF"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 xml:space="preserve">Strony zobowiązane są do zachowania w poufności wszelkich Informacji Poufnych udostępnionych w czasie wykonywania współpracy. </w:t>
      </w:r>
    </w:p>
    <w:p w14:paraId="11AF275E"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Strony zobowiązane są ograniczyć dostęp do Informacji Poufnych jedynie do tych swoich przedstawicieli, pracowników, współpracowników i konsultantów, którym jest to niezbędne dla wykonywania obowiązków wynikających z umów zawartych pomiędzy Stronami.</w:t>
      </w:r>
    </w:p>
    <w:p w14:paraId="0785FDFE"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 xml:space="preserve">Na żądanie drugiej Strony, każda ze Stron w każdym czasie, bez nieuzasadnionej zwłoki, zwróci lub zniszczy wszelkie dokumenty i nośniki (w tym wszelkie dane </w:t>
      </w:r>
      <w:r w:rsidRPr="00A26906">
        <w:rPr>
          <w:rFonts w:cstheme="minorHAnsi"/>
        </w:rPr>
        <w:br/>
        <w:t>i informacje zapisane w pamięci komputera lub na innych nośnikach informacji) zawierające Informacje Poufne dotyczące drugiej Strony, w których posiadanie weszła w związku z zawarciem i wykonaniem niniejszej umowy. W celu uniknięcia wątpliwości interpretacyjnych Strony potwierdzają, że Strona będąca w posiadaniu Informacji Poufnych nie jest zobowiązana do zwrotu lub zniszczenia, gdy obowiązek ich zachowania wynika z powszechnie obowiązujących przepisów prawa.</w:t>
      </w:r>
    </w:p>
    <w:p w14:paraId="3A6DBFA2"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Informacje Poufne będą wykorzystywane przez Strony wyłącznie w zakresie bezpośrednio związanym z wykonywaniem obowiązków wynikających z umów zawartych pomiędzy Stronami.</w:t>
      </w:r>
    </w:p>
    <w:p w14:paraId="1F5D72D6"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Strony niniejszym ustalają, że zobowiązanie do zachowania w poufności Informacji Poufnych obejmuje między innymi:</w:t>
      </w:r>
    </w:p>
    <w:p w14:paraId="5F0B2C12" w14:textId="77777777" w:rsidR="008C1CB8" w:rsidRPr="00A26906" w:rsidRDefault="008C1CB8" w:rsidP="008C1CB8">
      <w:pPr>
        <w:numPr>
          <w:ilvl w:val="0"/>
          <w:numId w:val="9"/>
        </w:numPr>
        <w:spacing w:after="0" w:line="240" w:lineRule="auto"/>
        <w:ind w:left="709" w:hanging="425"/>
        <w:jc w:val="both"/>
        <w:rPr>
          <w:rFonts w:cstheme="minorHAnsi"/>
        </w:rPr>
      </w:pPr>
      <w:r w:rsidRPr="00A26906">
        <w:rPr>
          <w:rFonts w:cstheme="minorHAnsi"/>
        </w:rPr>
        <w:t xml:space="preserve">zakaz rozpowszechniania, kopiowania lub dystrybucji Informacji Poufnych osobom trzecim oraz nieupoważnionym pracownikom lub współpracownikom Stron; </w:t>
      </w:r>
    </w:p>
    <w:p w14:paraId="4AA68E72" w14:textId="77777777" w:rsidR="008C1CB8" w:rsidRPr="00A26906" w:rsidRDefault="008C1CB8" w:rsidP="008C1CB8">
      <w:pPr>
        <w:numPr>
          <w:ilvl w:val="0"/>
          <w:numId w:val="9"/>
        </w:numPr>
        <w:spacing w:before="100" w:beforeAutospacing="1" w:after="100" w:afterAutospacing="1"/>
        <w:ind w:left="709" w:hanging="425"/>
        <w:jc w:val="both"/>
        <w:rPr>
          <w:rFonts w:cstheme="minorHAnsi"/>
        </w:rPr>
      </w:pPr>
      <w:r w:rsidRPr="00A26906">
        <w:rPr>
          <w:rFonts w:cstheme="minorHAnsi"/>
        </w:rPr>
        <w:t>zakaz ujawniania Informacji Poufnych lub udostępniania ich osobom trzecim oraz nieupoważnionym pracownikom lub współpracownikom Stron;</w:t>
      </w:r>
    </w:p>
    <w:p w14:paraId="72B3986F" w14:textId="77777777" w:rsidR="008C1CB8" w:rsidRPr="00A26906" w:rsidRDefault="008C1CB8" w:rsidP="008C1CB8">
      <w:pPr>
        <w:numPr>
          <w:ilvl w:val="0"/>
          <w:numId w:val="9"/>
        </w:numPr>
        <w:spacing w:before="100" w:beforeAutospacing="1" w:after="100" w:afterAutospacing="1"/>
        <w:ind w:left="709" w:hanging="425"/>
        <w:jc w:val="both"/>
        <w:rPr>
          <w:rFonts w:cstheme="minorHAnsi"/>
        </w:rPr>
      </w:pPr>
      <w:r w:rsidRPr="00A26906">
        <w:rPr>
          <w:rFonts w:cstheme="minorHAnsi"/>
        </w:rPr>
        <w:t xml:space="preserve">zakaz przekazywania Informacji Poufnych osobom trzecim oraz nieupoważnionym pracownikom lub współpracownikom Stron; </w:t>
      </w:r>
    </w:p>
    <w:p w14:paraId="6EEBBF2D" w14:textId="77777777" w:rsidR="008C1CB8" w:rsidRPr="00A26906" w:rsidRDefault="008C1CB8" w:rsidP="008C1CB8">
      <w:pPr>
        <w:numPr>
          <w:ilvl w:val="0"/>
          <w:numId w:val="9"/>
        </w:numPr>
        <w:spacing w:before="100" w:beforeAutospacing="1" w:after="100" w:afterAutospacing="1"/>
        <w:ind w:left="709" w:hanging="425"/>
        <w:jc w:val="both"/>
        <w:rPr>
          <w:rFonts w:cstheme="minorHAnsi"/>
        </w:rPr>
      </w:pPr>
      <w:r w:rsidRPr="00A26906">
        <w:rPr>
          <w:rFonts w:cstheme="minorHAnsi"/>
        </w:rPr>
        <w:t>zakaz potwierdzania lub składania komentarzy dotyczących Informacji Poufnych wobec osób trzecich lub nieupoważnionych pracowników lub współpracowników Stron;</w:t>
      </w:r>
    </w:p>
    <w:p w14:paraId="65120E11" w14:textId="77777777" w:rsidR="008C1CB8" w:rsidRPr="00A26906" w:rsidRDefault="008C1CB8" w:rsidP="008C1CB8">
      <w:pPr>
        <w:numPr>
          <w:ilvl w:val="0"/>
          <w:numId w:val="9"/>
        </w:numPr>
        <w:spacing w:after="0"/>
        <w:ind w:left="709" w:hanging="425"/>
        <w:jc w:val="both"/>
        <w:rPr>
          <w:rFonts w:cstheme="minorHAnsi"/>
        </w:rPr>
      </w:pPr>
      <w:r w:rsidRPr="00A26906">
        <w:rPr>
          <w:rFonts w:cstheme="minorHAnsi"/>
        </w:rPr>
        <w:t>zakaz wykorzystywania lub posługiwania się Informacjami Poufnymi w celu uzyskania korzyści przez Strony lub osoby trzecie.</w:t>
      </w:r>
    </w:p>
    <w:p w14:paraId="00B29199"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Obowiązek zachowania poufności nie obejmuje przypadku:</w:t>
      </w:r>
    </w:p>
    <w:p w14:paraId="5D8851E1" w14:textId="77777777" w:rsidR="008C1CB8" w:rsidRPr="00A26906" w:rsidRDefault="008C1CB8" w:rsidP="008C1CB8">
      <w:pPr>
        <w:numPr>
          <w:ilvl w:val="0"/>
          <w:numId w:val="10"/>
        </w:numPr>
        <w:spacing w:after="0" w:line="240" w:lineRule="auto"/>
        <w:ind w:left="709" w:hanging="425"/>
        <w:jc w:val="both"/>
        <w:rPr>
          <w:rFonts w:cstheme="minorHAnsi"/>
        </w:rPr>
      </w:pPr>
      <w:r w:rsidRPr="00A26906">
        <w:rPr>
          <w:rFonts w:cstheme="minorHAnsi"/>
        </w:rPr>
        <w:t>ujawnienia Informacji Poufnych na rzecz podmiotów wchodzących w skład grupy kapitałowej, do której Strona należy w tym spółek powiązanych ze Stroną, oraz podmiotów świadczących usługi na rzecz Strony, w szczególności w zakresie świadczenia pomocy prawnej, audytu na podstawie zawartych umów;</w:t>
      </w:r>
    </w:p>
    <w:p w14:paraId="51BA0087" w14:textId="77777777" w:rsidR="008C1CB8" w:rsidRPr="00A26906" w:rsidRDefault="008C1CB8" w:rsidP="008C1CB8">
      <w:pPr>
        <w:numPr>
          <w:ilvl w:val="0"/>
          <w:numId w:val="10"/>
        </w:numPr>
        <w:spacing w:after="0" w:line="240" w:lineRule="auto"/>
        <w:ind w:left="709" w:hanging="425"/>
        <w:jc w:val="both"/>
        <w:rPr>
          <w:rFonts w:cstheme="minorHAnsi"/>
        </w:rPr>
      </w:pPr>
      <w:r w:rsidRPr="00A26906">
        <w:rPr>
          <w:rFonts w:cstheme="minorHAnsi"/>
        </w:rPr>
        <w:t>ujawnienia informacji podmiotom uprawnionym na podstawie powszechnie obowiązujących przepisów, w tym na żądanie uprawnionych organów lub w związku z prowadzonym postępowaniem sądowym, sądowo-administracyjnym lub administracyjnym;</w:t>
      </w:r>
    </w:p>
    <w:p w14:paraId="67B30D89" w14:textId="77777777" w:rsidR="008C1CB8" w:rsidRPr="00A26906" w:rsidRDefault="008C1CB8" w:rsidP="008C1CB8">
      <w:pPr>
        <w:numPr>
          <w:ilvl w:val="0"/>
          <w:numId w:val="10"/>
        </w:numPr>
        <w:spacing w:after="0" w:line="240" w:lineRule="auto"/>
        <w:ind w:left="709" w:hanging="425"/>
        <w:jc w:val="both"/>
        <w:rPr>
          <w:rFonts w:cstheme="minorHAnsi"/>
        </w:rPr>
      </w:pPr>
      <w:r w:rsidRPr="00A26906">
        <w:rPr>
          <w:rFonts w:cstheme="minorHAnsi"/>
        </w:rPr>
        <w:t>ujawnienia informacji po uzyskaniu uprzedniej zgody Strony Ujawniającej udzielonej na piśmie.</w:t>
      </w:r>
    </w:p>
    <w:p w14:paraId="5B1B4072"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 xml:space="preserve">Z tytułu naruszenia postanowień Umowy poprzez ujawnienie Informacji Poufnych osobom trzecim wbrew postanowieniom Umowy, Strona, która dopuściła się naruszenia zobowiązana będzie do wyrównania szkody powstałej z tego tytułu. </w:t>
      </w:r>
    </w:p>
    <w:p w14:paraId="3F844309"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Na podstawie Umowy nie dochodzi do przeniesienia praw do Informacji Poufnych przekazanych przez druga Stronę lub od niej uzyskanych.</w:t>
      </w:r>
    </w:p>
    <w:p w14:paraId="500C8024"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t>Umowa nie stanowi zobowiązania dla żadnej ze Stron do udostępniania Informacji Poufnych drugiej Stronie.</w:t>
      </w:r>
    </w:p>
    <w:p w14:paraId="0A9CD70C" w14:textId="77777777" w:rsidR="008C1CB8" w:rsidRPr="00A26906" w:rsidRDefault="008C1CB8" w:rsidP="008C1CB8">
      <w:pPr>
        <w:numPr>
          <w:ilvl w:val="0"/>
          <w:numId w:val="11"/>
        </w:numPr>
        <w:tabs>
          <w:tab w:val="clear" w:pos="360"/>
        </w:tabs>
        <w:spacing w:after="0" w:line="240" w:lineRule="auto"/>
        <w:ind w:left="709" w:hanging="425"/>
        <w:jc w:val="both"/>
        <w:rPr>
          <w:rFonts w:cstheme="minorHAnsi"/>
        </w:rPr>
      </w:pPr>
      <w:r w:rsidRPr="00A26906">
        <w:rPr>
          <w:rFonts w:cstheme="minorHAnsi"/>
        </w:rPr>
        <w:lastRenderedPageBreak/>
        <w:t>Po rozwiązaniu Umowy Strony zobowiązane są do zachowania w tajemnicy Informacji Poufnych uzyskanych na podstawie jej postanowień i w trakcie jej obowiązywania.</w:t>
      </w:r>
    </w:p>
    <w:p w14:paraId="6F6ADB8A" w14:textId="1CF05628" w:rsidR="008C1CB8" w:rsidRPr="00A26906" w:rsidRDefault="008C1CB8" w:rsidP="00810929">
      <w:pPr>
        <w:numPr>
          <w:ilvl w:val="0"/>
          <w:numId w:val="11"/>
        </w:numPr>
        <w:tabs>
          <w:tab w:val="clear" w:pos="360"/>
        </w:tabs>
        <w:spacing w:after="0" w:line="240" w:lineRule="auto"/>
        <w:ind w:left="709" w:hanging="425"/>
        <w:jc w:val="both"/>
        <w:rPr>
          <w:rFonts w:cstheme="minorHAnsi"/>
        </w:rPr>
      </w:pPr>
      <w:r w:rsidRPr="00A26906">
        <w:rPr>
          <w:rFonts w:cstheme="minorHAnsi"/>
        </w:rPr>
        <w:t>Strony zobowiązane są do przestrzegania przepisów prawa i własnych regulacji wewnętrznych dotyczących ochrony danych osobowych. Strony zobowiązują się do zachowania tajemnicy danych osobowych uzyskanych w wyniku zawarcia i wykonywania Umowy.</w:t>
      </w:r>
    </w:p>
    <w:p w14:paraId="01B929F3" w14:textId="77777777" w:rsidR="00482A37" w:rsidRPr="00A26906" w:rsidRDefault="00482A37" w:rsidP="00482A37">
      <w:pPr>
        <w:spacing w:after="0" w:line="240" w:lineRule="auto"/>
        <w:ind w:left="709"/>
        <w:jc w:val="both"/>
        <w:rPr>
          <w:rFonts w:cstheme="minorHAnsi"/>
        </w:rPr>
      </w:pPr>
    </w:p>
    <w:p w14:paraId="71A68549" w14:textId="21F9A679" w:rsidR="00497951" w:rsidRPr="00A26906" w:rsidRDefault="00497951" w:rsidP="00482A37">
      <w:pPr>
        <w:spacing w:after="0"/>
        <w:jc w:val="center"/>
        <w:rPr>
          <w:rFonts w:cstheme="minorHAnsi"/>
          <w:b/>
          <w:bCs/>
        </w:rPr>
      </w:pPr>
      <w:r w:rsidRPr="00A26906">
        <w:rPr>
          <w:rFonts w:cstheme="minorHAnsi"/>
          <w:b/>
          <w:bCs/>
          <w:shd w:val="clear" w:color="auto" w:fill="FFFFFF"/>
        </w:rPr>
        <w:t>§</w:t>
      </w:r>
      <w:r w:rsidR="004B5A05" w:rsidRPr="00A26906">
        <w:rPr>
          <w:rFonts w:cstheme="minorHAnsi"/>
          <w:b/>
          <w:bCs/>
          <w:shd w:val="clear" w:color="auto" w:fill="FFFFFF"/>
        </w:rPr>
        <w:t xml:space="preserve"> </w:t>
      </w:r>
      <w:r w:rsidR="00DE3E8A" w:rsidRPr="00A26906">
        <w:rPr>
          <w:rFonts w:cstheme="minorHAnsi"/>
          <w:b/>
          <w:bCs/>
        </w:rPr>
        <w:t>10</w:t>
      </w:r>
      <w:r w:rsidR="004B5A05" w:rsidRPr="00A26906">
        <w:rPr>
          <w:rFonts w:cstheme="minorHAnsi"/>
          <w:b/>
          <w:bCs/>
        </w:rPr>
        <w:t xml:space="preserve"> </w:t>
      </w:r>
    </w:p>
    <w:p w14:paraId="1C5433F0" w14:textId="6C521618" w:rsidR="00497951" w:rsidRPr="00A26906" w:rsidRDefault="00497951" w:rsidP="00482A37">
      <w:pPr>
        <w:spacing w:after="0"/>
        <w:jc w:val="center"/>
        <w:rPr>
          <w:rFonts w:cstheme="minorHAnsi"/>
          <w:b/>
          <w:bCs/>
        </w:rPr>
      </w:pPr>
      <w:r w:rsidRPr="00A26906">
        <w:rPr>
          <w:rFonts w:cstheme="minorHAnsi"/>
          <w:b/>
          <w:bCs/>
        </w:rPr>
        <w:t>RODO</w:t>
      </w:r>
    </w:p>
    <w:p w14:paraId="65593FBF" w14:textId="6B32A070" w:rsidR="00497951" w:rsidRPr="00A26906" w:rsidRDefault="00497951" w:rsidP="00482A37">
      <w:pPr>
        <w:suppressAutoHyphens/>
        <w:autoSpaceDN w:val="0"/>
        <w:spacing w:after="0"/>
        <w:ind w:left="284" w:hanging="284"/>
        <w:jc w:val="both"/>
        <w:rPr>
          <w:rFonts w:cstheme="minorHAnsi"/>
        </w:rPr>
      </w:pPr>
      <w:r w:rsidRPr="00A26906">
        <w:rPr>
          <w:rFonts w:cstheme="minorHAnsi"/>
        </w:rPr>
        <w:t>1. </w:t>
      </w:r>
      <w:r w:rsidRPr="00A26906">
        <w:rPr>
          <w:rFonts w:eastAsia="Calibri" w:cstheme="minorHAnsi"/>
        </w:rPr>
        <w:t xml:space="preserve">Strony zobowiązane są do przestrzegania przepisów prawa i własnych regulacji wewnętrznych dotyczących ochrony danych osobowych. Strony zobowiązują się do zachowania tajemnicy danych osobowych uzyskanych w wyniku zawarcia i wykonywania Umowy. </w:t>
      </w:r>
      <w:bookmarkStart w:id="3" w:name="_Hlk123726457"/>
      <w:r w:rsidR="004C644F" w:rsidRPr="00A26906">
        <w:rPr>
          <w:rFonts w:eastAsia="Calibri" w:cstheme="minorHAnsi"/>
        </w:rPr>
        <w:t>INTERFERIE</w:t>
      </w:r>
      <w:bookmarkEnd w:id="3"/>
      <w:r w:rsidRPr="00A26906">
        <w:rPr>
          <w:rFonts w:eastAsia="Calibri" w:cstheme="minorHAnsi"/>
        </w:rPr>
        <w:t xml:space="preserve"> realizując obowiązki wynikające z art. 13 i 14 Rozporządzenia Parlamentu Europejskiego i Rady UE RODO 2016/679 z dnia 27 kwietnia 2016 r. w sprawie ochrony osób fizycznych w związku z przetwarzaniem danych </w:t>
      </w:r>
      <w:proofErr w:type="gramStart"/>
      <w:r w:rsidRPr="00A26906">
        <w:rPr>
          <w:rFonts w:eastAsia="Calibri" w:cstheme="minorHAnsi"/>
        </w:rPr>
        <w:t>osobowych  i</w:t>
      </w:r>
      <w:proofErr w:type="gramEnd"/>
      <w:r w:rsidRPr="00A26906">
        <w:rPr>
          <w:rFonts w:eastAsia="Calibri" w:cstheme="minorHAnsi"/>
        </w:rPr>
        <w:t xml:space="preserve"> w sprawie swobodnego przepływu takich danych oraz uchylenia dyrektywy 95/46/WE (dalej: „RODO”), informuje </w:t>
      </w:r>
      <w:r w:rsidR="004C644F" w:rsidRPr="00A26906">
        <w:rPr>
          <w:rFonts w:cstheme="minorHAnsi"/>
        </w:rPr>
        <w:t>Dostawcę</w:t>
      </w:r>
      <w:r w:rsidRPr="00A26906">
        <w:rPr>
          <w:rFonts w:eastAsia="Calibri" w:cstheme="minorHAnsi"/>
        </w:rPr>
        <w:t xml:space="preserve">, że w przypadku wskazania osoby/osób do kontaktu w ramach realizacji Umowy, dane osobowe w/w osób będą przetwarzane w celu jej wykonania. </w:t>
      </w:r>
      <w:r w:rsidR="004C644F" w:rsidRPr="00A26906">
        <w:rPr>
          <w:rFonts w:eastAsia="Calibri" w:cstheme="minorHAnsi"/>
        </w:rPr>
        <w:t>Dostawca</w:t>
      </w:r>
      <w:r w:rsidRPr="00A26906">
        <w:rPr>
          <w:rFonts w:cstheme="minorHAnsi"/>
        </w:rPr>
        <w:t xml:space="preserve"> </w:t>
      </w:r>
      <w:r w:rsidRPr="00A26906">
        <w:rPr>
          <w:rFonts w:eastAsia="Calibri" w:cstheme="minorHAnsi"/>
        </w:rPr>
        <w:t>potwierdza, że zapoznał się z informacjami wskazanymi w niniejszym paragrafie</w:t>
      </w:r>
      <w:r w:rsidRPr="00A26906">
        <w:rPr>
          <w:rFonts w:cstheme="minorHAnsi"/>
        </w:rPr>
        <w:t xml:space="preserve"> </w:t>
      </w:r>
      <w:r w:rsidRPr="00A26906">
        <w:rPr>
          <w:rFonts w:eastAsia="Calibri" w:cstheme="minorHAnsi"/>
        </w:rPr>
        <w:t>oraz zobowiązuje się przekazać te informacje, nie później niż w terminie 1 miesiąca od zawarcia Umowy, osobom kontaktowym wskazanym do wykonania Umowy</w:t>
      </w:r>
      <w:r w:rsidR="004C644F" w:rsidRPr="00A26906">
        <w:rPr>
          <w:rFonts w:eastAsia="Calibri" w:cstheme="minorHAnsi"/>
        </w:rPr>
        <w:t>.</w:t>
      </w:r>
    </w:p>
    <w:p w14:paraId="2BEF801E" w14:textId="545AE9B3" w:rsidR="00497951" w:rsidRPr="00A26906" w:rsidRDefault="00497951" w:rsidP="00482A37">
      <w:pPr>
        <w:spacing w:after="0"/>
        <w:ind w:left="284" w:hanging="284"/>
        <w:jc w:val="both"/>
        <w:rPr>
          <w:rFonts w:cstheme="minorHAnsi"/>
          <w:iCs/>
        </w:rPr>
      </w:pPr>
      <w:r w:rsidRPr="00A26906">
        <w:rPr>
          <w:rFonts w:cstheme="minorHAnsi"/>
          <w:iCs/>
        </w:rPr>
        <w:t>2.</w:t>
      </w:r>
      <w:r w:rsidRPr="00A26906">
        <w:rPr>
          <w:rFonts w:cstheme="minorHAnsi"/>
          <w:iCs/>
        </w:rPr>
        <w:tab/>
        <w:t xml:space="preserve">W związku z tym, że </w:t>
      </w:r>
      <w:r w:rsidR="004C644F" w:rsidRPr="00A26906">
        <w:rPr>
          <w:rFonts w:eastAsia="Calibri" w:cstheme="minorHAnsi"/>
        </w:rPr>
        <w:t>INTERFERIE</w:t>
      </w:r>
      <w:r w:rsidRPr="00A26906">
        <w:rPr>
          <w:rFonts w:cstheme="minorHAnsi"/>
          <w:iCs/>
        </w:rPr>
        <w:t xml:space="preserve"> przetwarza Wasze dane osobowe, niniejsza informacja skierowana jest do osób kontaktowych udostępnionych </w:t>
      </w:r>
      <w:r w:rsidR="004C644F" w:rsidRPr="00A26906">
        <w:rPr>
          <w:rFonts w:eastAsia="Calibri" w:cstheme="minorHAnsi"/>
        </w:rPr>
        <w:t>INTERFERIE</w:t>
      </w:r>
      <w:r w:rsidRPr="00A26906">
        <w:rPr>
          <w:rFonts w:cstheme="minorHAnsi"/>
          <w:iCs/>
        </w:rPr>
        <w:t xml:space="preserve"> dla celów wykonania Umowy oraz Umowy Powierzenia („Osoba Kontaktowa”).</w:t>
      </w:r>
    </w:p>
    <w:p w14:paraId="1E12D0CC" w14:textId="66699752" w:rsidR="00497951" w:rsidRPr="00A26906" w:rsidRDefault="00497951" w:rsidP="00482A37">
      <w:pPr>
        <w:spacing w:after="0"/>
        <w:ind w:left="284"/>
        <w:jc w:val="both"/>
        <w:rPr>
          <w:rFonts w:cstheme="minorHAnsi"/>
          <w:iCs/>
        </w:rPr>
      </w:pPr>
      <w:r w:rsidRPr="00A26906">
        <w:rPr>
          <w:rFonts w:cstheme="minorHAnsi"/>
          <w:iCs/>
        </w:rPr>
        <w:t xml:space="preserve">Celem spełnienia obowiązków wynikających z art. 13 / art. 14 RODO, informuję Osobę Kontaktową, którą podał </w:t>
      </w:r>
      <w:r w:rsidR="004C644F" w:rsidRPr="00A26906">
        <w:rPr>
          <w:rFonts w:cstheme="minorHAnsi"/>
          <w:iCs/>
        </w:rPr>
        <w:t>Dostawca</w:t>
      </w:r>
      <w:r w:rsidRPr="00A26906">
        <w:rPr>
          <w:rFonts w:cstheme="minorHAnsi"/>
          <w:iCs/>
        </w:rPr>
        <w:t xml:space="preserve"> w celu prawidłowej realizacji Umowy, w jaki sposób będą przetwarzane Wasze dane osobowe.</w:t>
      </w:r>
    </w:p>
    <w:p w14:paraId="52E0EA0A" w14:textId="5108390D" w:rsidR="00497951" w:rsidRPr="00A26906" w:rsidRDefault="00497951" w:rsidP="00810929">
      <w:pPr>
        <w:spacing w:after="0"/>
        <w:ind w:left="284"/>
        <w:jc w:val="both"/>
        <w:rPr>
          <w:rFonts w:cstheme="minorHAnsi"/>
          <w:iCs/>
        </w:rPr>
      </w:pPr>
      <w:r w:rsidRPr="00A26906">
        <w:rPr>
          <w:rFonts w:cstheme="minorHAnsi"/>
          <w:iCs/>
        </w:rPr>
        <w:t xml:space="preserve">Dane osobowe przetwarzane są na podstawie Umowy i w celach związanych z jej wykonaniem. Kategorie danych osobowych zebrane przez </w:t>
      </w:r>
      <w:r w:rsidR="004C644F" w:rsidRPr="00A26906">
        <w:rPr>
          <w:rFonts w:eastAsia="Calibri" w:cstheme="minorHAnsi"/>
        </w:rPr>
        <w:t>INTERFERIE</w:t>
      </w:r>
      <w:r w:rsidRPr="00A26906">
        <w:rPr>
          <w:rFonts w:cstheme="minorHAnsi"/>
          <w:iCs/>
        </w:rPr>
        <w:t xml:space="preserve"> dotyczą: od osoby, </w:t>
      </w:r>
      <w:r w:rsidR="00D417CA" w:rsidRPr="00A26906">
        <w:rPr>
          <w:rFonts w:cstheme="minorHAnsi"/>
          <w:iCs/>
        </w:rPr>
        <w:t>wskazanej do</w:t>
      </w:r>
      <w:r w:rsidRPr="00A26906">
        <w:rPr>
          <w:rFonts w:cstheme="minorHAnsi"/>
          <w:iCs/>
        </w:rPr>
        <w:t xml:space="preserve"> wykonania </w:t>
      </w:r>
      <w:proofErr w:type="gramStart"/>
      <w:r w:rsidRPr="00A26906">
        <w:rPr>
          <w:rFonts w:cstheme="minorHAnsi"/>
          <w:iCs/>
        </w:rPr>
        <w:t>umowy,</w:t>
      </w:r>
      <w:proofErr w:type="gramEnd"/>
      <w:r w:rsidRPr="00A26906">
        <w:rPr>
          <w:rFonts w:cstheme="minorHAnsi"/>
          <w:iCs/>
        </w:rPr>
        <w:t xml:space="preserve"> jako osoby kontaktowej: (imię, nazwisko, telefon, e-mail). Podanie danych kontaktowych uznaje się za niezbędne do zawarcia Umowy lub w celu osiągnięcia powiązanego celu - wykonania Umowy. Niedostarczenie danych może skutkować niezdolnością Stron do uzyskania pełnych korzyści </w:t>
      </w:r>
      <w:r w:rsidR="004C644F" w:rsidRPr="00A26906">
        <w:rPr>
          <w:rFonts w:cstheme="minorHAnsi"/>
          <w:iCs/>
        </w:rPr>
        <w:t xml:space="preserve">       </w:t>
      </w:r>
      <w:r w:rsidRPr="00A26906">
        <w:rPr>
          <w:rFonts w:cstheme="minorHAnsi"/>
          <w:iCs/>
        </w:rPr>
        <w:t xml:space="preserve">z określonego celu, tj. wykonania Umowy. Twoje dane osobowe zostały dostarczone przez Twoją firmę, tj. stronę łączącej nas Umowy. </w:t>
      </w:r>
    </w:p>
    <w:p w14:paraId="197F69DC" w14:textId="5D4E00B6" w:rsidR="00497951" w:rsidRPr="00A26906" w:rsidRDefault="00497951" w:rsidP="00482A37">
      <w:pPr>
        <w:spacing w:after="0"/>
        <w:ind w:left="284"/>
        <w:jc w:val="both"/>
        <w:rPr>
          <w:rFonts w:cstheme="minorHAnsi"/>
          <w:iCs/>
        </w:rPr>
      </w:pPr>
      <w:r w:rsidRPr="00A26906">
        <w:rPr>
          <w:rFonts w:cstheme="minorHAnsi"/>
          <w:iCs/>
        </w:rPr>
        <w:t xml:space="preserve">Twoje dane mogą zostać udostępnione podmiotom należących do grupy kapitałowej </w:t>
      </w:r>
      <w:r w:rsidR="00A1045E" w:rsidRPr="00A26906">
        <w:rPr>
          <w:rFonts w:eastAsia="Calibri" w:cstheme="minorHAnsi"/>
        </w:rPr>
        <w:t>PHH</w:t>
      </w:r>
      <w:r w:rsidRPr="00A26906">
        <w:rPr>
          <w:rFonts w:cstheme="minorHAnsi"/>
          <w:iCs/>
        </w:rPr>
        <w:t xml:space="preserve"> lub zewnętrznym kontrahentom. W pewnych okolicznościach, na przykład, jeżeli jest to wymagane przez przepisy prawa lub w celu obrony swoich praw, Zamawiający może ujawniać dane osobowe innym podmiotom trzecim, w tym organom państwowym. Możesz poprosić o kopię takich standardowych klauzul umownych lub by uzyskać do nich dostęp skontaktuj się </w:t>
      </w:r>
      <w:r w:rsidR="00D417CA" w:rsidRPr="00A26906">
        <w:rPr>
          <w:rFonts w:cstheme="minorHAnsi"/>
          <w:iCs/>
        </w:rPr>
        <w:t>z inspektorem</w:t>
      </w:r>
      <w:r w:rsidRPr="00A26906">
        <w:rPr>
          <w:rFonts w:cstheme="minorHAnsi"/>
          <w:iCs/>
        </w:rPr>
        <w:t xml:space="preserve"> ochrony danych: pod adresem: iod@</w:t>
      </w:r>
      <w:r w:rsidR="00F139D9" w:rsidRPr="00A26906">
        <w:rPr>
          <w:rFonts w:cstheme="minorHAnsi"/>
          <w:iCs/>
        </w:rPr>
        <w:t>INTERFERIE</w:t>
      </w:r>
      <w:r w:rsidRPr="00A26906">
        <w:rPr>
          <w:rFonts w:cstheme="minorHAnsi"/>
          <w:iCs/>
        </w:rPr>
        <w:t>.pl.</w:t>
      </w:r>
    </w:p>
    <w:p w14:paraId="480CE9CC" w14:textId="2EAEF60C" w:rsidR="00497951" w:rsidRPr="00A26906" w:rsidRDefault="00497951" w:rsidP="00482A37">
      <w:pPr>
        <w:pStyle w:val="Akapitzlist"/>
        <w:spacing w:after="0" w:line="271" w:lineRule="auto"/>
        <w:ind w:left="283"/>
        <w:jc w:val="both"/>
        <w:rPr>
          <w:rFonts w:cstheme="minorHAnsi"/>
          <w:iCs/>
        </w:rPr>
      </w:pPr>
      <w:r w:rsidRPr="00A26906">
        <w:rPr>
          <w:rFonts w:cstheme="minorHAnsi"/>
          <w:iCs/>
        </w:rPr>
        <w:t xml:space="preserve">W związku z przetwarzaniem Twoich danych, </w:t>
      </w:r>
      <w:proofErr w:type="gramStart"/>
      <w:r w:rsidRPr="00A26906">
        <w:rPr>
          <w:rFonts w:cstheme="minorHAnsi"/>
          <w:iCs/>
        </w:rPr>
        <w:t>masz  prawo</w:t>
      </w:r>
      <w:proofErr w:type="gramEnd"/>
      <w:r w:rsidRPr="00A26906">
        <w:rPr>
          <w:rFonts w:cstheme="minorHAnsi"/>
          <w:iCs/>
        </w:rPr>
        <w:t xml:space="preserve"> dostępu do treści danych (art. 15 RODO), prawo do sprostowania danych (art. 16 RODO), prawo do usunięcia danych (art. 17 RODO), prawo do ograniczenia przetwarzanych danych (art. 18 RODO), prawo do przenoszenia danych (art. 20 RODO), prawo do wniesienia sprzeciwu wobec przetwarzania danych (art. 21 RODO). W </w:t>
      </w:r>
      <w:proofErr w:type="gramStart"/>
      <w:r w:rsidR="00D417CA" w:rsidRPr="00A26906">
        <w:rPr>
          <w:rFonts w:cstheme="minorHAnsi"/>
          <w:iCs/>
        </w:rPr>
        <w:t xml:space="preserve">przypadkach,  </w:t>
      </w:r>
      <w:r w:rsidR="004C644F" w:rsidRPr="00A26906">
        <w:rPr>
          <w:rFonts w:cstheme="minorHAnsi"/>
          <w:iCs/>
        </w:rPr>
        <w:t xml:space="preserve"> </w:t>
      </w:r>
      <w:proofErr w:type="gramEnd"/>
      <w:r w:rsidR="004C644F" w:rsidRPr="00A26906">
        <w:rPr>
          <w:rFonts w:cstheme="minorHAnsi"/>
          <w:iCs/>
        </w:rPr>
        <w:t xml:space="preserve">                           </w:t>
      </w:r>
      <w:r w:rsidRPr="00A26906">
        <w:rPr>
          <w:rFonts w:cstheme="minorHAnsi"/>
          <w:iCs/>
        </w:rPr>
        <w:t>w których przetwarzanie Twoich danych osobowych odbywa się na podstawie zgody (art. 6 ust. 1 lit. a RODO), przysługuje Tobie prawo do wycofania tej zgody, bez wpływu na zgodność z prawem przetwarzania, którego dokonano na podstawie zgody przed jej wycofaniem.</w:t>
      </w:r>
    </w:p>
    <w:p w14:paraId="32721EE3" w14:textId="77777777" w:rsidR="00497951" w:rsidRPr="00A26906" w:rsidRDefault="00497951" w:rsidP="00482A37">
      <w:pPr>
        <w:pStyle w:val="Akapitzlist"/>
        <w:spacing w:after="0" w:line="271" w:lineRule="auto"/>
        <w:ind w:left="283"/>
        <w:jc w:val="both"/>
        <w:rPr>
          <w:rFonts w:cstheme="minorHAnsi"/>
          <w:iCs/>
        </w:rPr>
      </w:pPr>
      <w:r w:rsidRPr="00A26906">
        <w:rPr>
          <w:rFonts w:cstheme="minorHAnsi"/>
          <w:iCs/>
        </w:rPr>
        <w:t>Podanie danych osobowych jest dobrowolne, aczkolwiek niezbędne do realizacji Przedmiotu Umowy.</w:t>
      </w:r>
    </w:p>
    <w:p w14:paraId="5F17B3E5" w14:textId="77777777" w:rsidR="00497951" w:rsidRPr="00A26906" w:rsidRDefault="00497951" w:rsidP="00482A37">
      <w:pPr>
        <w:pStyle w:val="Akapitzlist"/>
        <w:spacing w:after="0" w:line="271" w:lineRule="auto"/>
        <w:ind w:left="283"/>
        <w:jc w:val="both"/>
        <w:rPr>
          <w:rFonts w:cstheme="minorHAnsi"/>
          <w:iCs/>
        </w:rPr>
      </w:pPr>
      <w:bookmarkStart w:id="4" w:name="_Hlk72419735"/>
      <w:r w:rsidRPr="00A26906">
        <w:rPr>
          <w:rFonts w:cstheme="minorHAnsi"/>
          <w:iCs/>
        </w:rPr>
        <w:lastRenderedPageBreak/>
        <w:t>W związku z przetwarzaniem Twoich danych osobowych przez Zamawiającego masz prawo do wniesienia skargi do organu nadzorczego tj. Prezesa Urzędu Ochrony Danych Osobowych</w:t>
      </w:r>
      <w:r w:rsidRPr="00A26906">
        <w:rPr>
          <w:rFonts w:cstheme="minorHAnsi"/>
        </w:rPr>
        <w:t xml:space="preserve"> adres: </w:t>
      </w:r>
      <w:r w:rsidRPr="00A26906">
        <w:rPr>
          <w:rFonts w:cstheme="minorHAnsi"/>
          <w:iCs/>
        </w:rPr>
        <w:t xml:space="preserve">Urząd Ochrony Danych Osobowych, ul. Stawki 2, 00-193 Warszawa. </w:t>
      </w:r>
    </w:p>
    <w:bookmarkEnd w:id="4"/>
    <w:p w14:paraId="2B5D3255" w14:textId="77777777" w:rsidR="00497951" w:rsidRPr="00A26906" w:rsidRDefault="00497951" w:rsidP="00482A37">
      <w:pPr>
        <w:pStyle w:val="Akapitzlist"/>
        <w:spacing w:after="0" w:line="271" w:lineRule="auto"/>
        <w:ind w:left="283"/>
        <w:jc w:val="both"/>
        <w:rPr>
          <w:rFonts w:cstheme="minorHAnsi"/>
          <w:iCs/>
        </w:rPr>
      </w:pPr>
      <w:r w:rsidRPr="00A26906">
        <w:rPr>
          <w:rFonts w:cstheme="minorHAnsi"/>
          <w:iCs/>
        </w:rPr>
        <w:t>Twoje dane nie będą przedmiotem zautomatyzowanych decyzji, w tym decyzji będących wynikiem profilowania oraz nie będą przekazywane do państwa trzeciego ani do organizacji międzynarodowych</w:t>
      </w:r>
    </w:p>
    <w:p w14:paraId="650264B7" w14:textId="162DF122" w:rsidR="00497951" w:rsidRPr="00A26906" w:rsidRDefault="00497951" w:rsidP="00482A37">
      <w:pPr>
        <w:tabs>
          <w:tab w:val="left" w:pos="0"/>
        </w:tabs>
        <w:spacing w:after="0"/>
        <w:ind w:left="284" w:firstLine="1"/>
        <w:jc w:val="both"/>
        <w:rPr>
          <w:rFonts w:cstheme="minorHAnsi"/>
          <w:iCs/>
        </w:rPr>
      </w:pPr>
      <w:r w:rsidRPr="00A26906">
        <w:rPr>
          <w:rFonts w:cstheme="minorHAnsi"/>
          <w:iCs/>
        </w:rPr>
        <w:t xml:space="preserve">Dane osobowe przechowywane są przez okres nie dłuższy niż konieczny do osiągnięcia celów, dla których zebrano dane osobowe (świadczenie usług/towarów, wykonania </w:t>
      </w:r>
      <w:proofErr w:type="gramStart"/>
      <w:r w:rsidRPr="00A26906">
        <w:rPr>
          <w:rFonts w:cstheme="minorHAnsi"/>
          <w:iCs/>
        </w:rPr>
        <w:t>umowy )</w:t>
      </w:r>
      <w:proofErr w:type="gramEnd"/>
      <w:r w:rsidRPr="00A26906">
        <w:rPr>
          <w:rFonts w:cstheme="minorHAnsi"/>
          <w:iCs/>
        </w:rPr>
        <w:t xml:space="preserve"> </w:t>
      </w:r>
      <w:proofErr w:type="gramStart"/>
      <w:r w:rsidRPr="00A26906">
        <w:rPr>
          <w:rFonts w:cstheme="minorHAnsi"/>
          <w:iCs/>
        </w:rPr>
        <w:t>lub  jeśli</w:t>
      </w:r>
      <w:proofErr w:type="gramEnd"/>
      <w:r w:rsidRPr="00A26906">
        <w:rPr>
          <w:rFonts w:cstheme="minorHAnsi"/>
          <w:iCs/>
        </w:rPr>
        <w:t xml:space="preserve"> jest to konieczne, w celu zachowania zgodności z obowiązującym prawem lub ochrony uzasadnionych interesów firmy (np. okresy przedawnienia). Masz prawo żądać dostępu do danych osobowych </w:t>
      </w:r>
      <w:r w:rsidRPr="00A26906">
        <w:rPr>
          <w:rFonts w:cstheme="minorHAnsi"/>
          <w:iCs/>
        </w:rPr>
        <w:br/>
        <w:t xml:space="preserve">i ich poprawiania lub usuwania, a także, o ile dotyczy, ograniczenia ich przetwarzania, lub wniesienia sprzeciwu, co do ich przetwarzania, a także przenoszenia danych. Masz prawo złożyć skargę do organu nadzorczego ds. ochrony danych. W przypadku jakichkolwiek pytań prosimy o kontakt z inspektorem ochrony danych pod adresem: </w:t>
      </w:r>
      <w:bookmarkStart w:id="5" w:name="_Hlk213332379"/>
      <w:r w:rsidR="00C565FD" w:rsidRPr="00A26906">
        <w:rPr>
          <w:rFonts w:cstheme="minorHAnsi"/>
          <w:iCs/>
        </w:rPr>
        <w:fldChar w:fldCharType="begin"/>
      </w:r>
      <w:r w:rsidR="00C565FD" w:rsidRPr="00A26906">
        <w:rPr>
          <w:rFonts w:cstheme="minorHAnsi"/>
          <w:iCs/>
        </w:rPr>
        <w:instrText>HYPERLINK "mailto:iod@interferie.pl"</w:instrText>
      </w:r>
      <w:r w:rsidR="00C565FD" w:rsidRPr="00A26906">
        <w:rPr>
          <w:rFonts w:cstheme="minorHAnsi"/>
          <w:iCs/>
        </w:rPr>
      </w:r>
      <w:r w:rsidR="00C565FD" w:rsidRPr="00A26906">
        <w:rPr>
          <w:rFonts w:cstheme="minorHAnsi"/>
          <w:iCs/>
        </w:rPr>
        <w:fldChar w:fldCharType="separate"/>
      </w:r>
      <w:r w:rsidR="00C565FD" w:rsidRPr="00A26906">
        <w:rPr>
          <w:rStyle w:val="Hipercze"/>
          <w:rFonts w:cstheme="minorHAnsi"/>
          <w:iCs/>
        </w:rPr>
        <w:t>iod@interferie.pl</w:t>
      </w:r>
      <w:r w:rsidR="00C565FD" w:rsidRPr="00A26906">
        <w:rPr>
          <w:rFonts w:cstheme="minorHAnsi"/>
          <w:iCs/>
        </w:rPr>
        <w:fldChar w:fldCharType="end"/>
      </w:r>
      <w:bookmarkEnd w:id="5"/>
    </w:p>
    <w:p w14:paraId="3012DF45" w14:textId="77777777" w:rsidR="00482A37" w:rsidRPr="00A26906" w:rsidRDefault="00482A37" w:rsidP="00482A37">
      <w:pPr>
        <w:tabs>
          <w:tab w:val="left" w:pos="0"/>
        </w:tabs>
        <w:spacing w:after="0"/>
        <w:ind w:left="284" w:firstLine="1"/>
        <w:jc w:val="both"/>
        <w:rPr>
          <w:rFonts w:cstheme="minorHAnsi"/>
          <w:iCs/>
        </w:rPr>
      </w:pPr>
    </w:p>
    <w:p w14:paraId="27DEB692" w14:textId="61B95163" w:rsidR="00497951" w:rsidRPr="00A26906" w:rsidRDefault="00497951" w:rsidP="00E31B7D">
      <w:pPr>
        <w:spacing w:before="100" w:beforeAutospacing="1" w:after="100" w:afterAutospacing="1" w:line="240" w:lineRule="auto"/>
        <w:contextualSpacing/>
        <w:jc w:val="center"/>
        <w:rPr>
          <w:rFonts w:cstheme="minorHAnsi"/>
          <w:b/>
          <w:bCs/>
        </w:rPr>
      </w:pPr>
      <w:r w:rsidRPr="00A26906">
        <w:rPr>
          <w:rFonts w:cstheme="minorHAnsi"/>
          <w:b/>
        </w:rPr>
        <w:t>§ 1</w:t>
      </w:r>
      <w:r w:rsidR="00DE3E8A" w:rsidRPr="00A26906">
        <w:rPr>
          <w:rFonts w:cstheme="minorHAnsi"/>
          <w:b/>
        </w:rPr>
        <w:t>1</w:t>
      </w:r>
    </w:p>
    <w:p w14:paraId="1E6A320A" w14:textId="4E95F169" w:rsidR="00497951" w:rsidRPr="00A26906" w:rsidRDefault="00497951" w:rsidP="00482A37">
      <w:pPr>
        <w:autoSpaceDE w:val="0"/>
        <w:autoSpaceDN w:val="0"/>
        <w:adjustRightInd w:val="0"/>
        <w:spacing w:before="100" w:beforeAutospacing="1" w:after="100" w:afterAutospacing="1" w:line="240" w:lineRule="auto"/>
        <w:jc w:val="center"/>
        <w:rPr>
          <w:rFonts w:cstheme="minorHAnsi"/>
          <w:b/>
          <w:bCs/>
        </w:rPr>
      </w:pPr>
      <w:r w:rsidRPr="00A26906">
        <w:rPr>
          <w:rFonts w:cstheme="minorHAnsi"/>
          <w:b/>
          <w:bCs/>
        </w:rPr>
        <w:t>Polisa OC</w:t>
      </w:r>
    </w:p>
    <w:p w14:paraId="6B0E6BA4" w14:textId="7D3FB467" w:rsidR="00497951" w:rsidRPr="00A26906" w:rsidRDefault="00497951" w:rsidP="00482A37">
      <w:pPr>
        <w:autoSpaceDE w:val="0"/>
        <w:autoSpaceDN w:val="0"/>
        <w:adjustRightInd w:val="0"/>
        <w:spacing w:after="0" w:line="240" w:lineRule="auto"/>
        <w:ind w:left="284"/>
        <w:jc w:val="both"/>
        <w:rPr>
          <w:rFonts w:cstheme="minorHAnsi"/>
        </w:rPr>
      </w:pPr>
      <w:r w:rsidRPr="00A26906">
        <w:rPr>
          <w:rFonts w:cstheme="minorHAnsi"/>
        </w:rPr>
        <w:t>1.</w:t>
      </w:r>
      <w:r w:rsidRPr="00A26906">
        <w:rPr>
          <w:rFonts w:cstheme="minorHAnsi"/>
        </w:rPr>
        <w:tab/>
      </w:r>
      <w:r w:rsidR="00CA5948" w:rsidRPr="00A26906">
        <w:rPr>
          <w:rFonts w:cstheme="minorHAnsi"/>
        </w:rPr>
        <w:t>Dostawca</w:t>
      </w:r>
      <w:r w:rsidRPr="00A26906">
        <w:rPr>
          <w:rFonts w:cstheme="minorHAnsi"/>
        </w:rPr>
        <w:t xml:space="preserve"> posiada polisę OC prowadzonej działalności gospodarczej, która stanowi Załącznik nr </w:t>
      </w:r>
      <w:r w:rsidR="004C644F" w:rsidRPr="00A26906">
        <w:rPr>
          <w:rFonts w:cstheme="minorHAnsi"/>
        </w:rPr>
        <w:t>2</w:t>
      </w:r>
      <w:r w:rsidRPr="00A26906">
        <w:rPr>
          <w:rFonts w:cstheme="minorHAnsi"/>
        </w:rPr>
        <w:t xml:space="preserve"> do niniejszej Umowy.</w:t>
      </w:r>
    </w:p>
    <w:p w14:paraId="234473C2" w14:textId="2ECE5650" w:rsidR="00497951" w:rsidRPr="00A26906" w:rsidRDefault="00497951" w:rsidP="00482A37">
      <w:pPr>
        <w:autoSpaceDE w:val="0"/>
        <w:autoSpaceDN w:val="0"/>
        <w:adjustRightInd w:val="0"/>
        <w:spacing w:after="0" w:line="240" w:lineRule="auto"/>
        <w:ind w:left="284"/>
        <w:jc w:val="both"/>
        <w:rPr>
          <w:rFonts w:cstheme="minorHAnsi"/>
        </w:rPr>
      </w:pPr>
      <w:r w:rsidRPr="00A26906">
        <w:rPr>
          <w:rFonts w:cstheme="minorHAnsi"/>
        </w:rPr>
        <w:t>2.</w:t>
      </w:r>
      <w:r w:rsidRPr="00A26906">
        <w:rPr>
          <w:rFonts w:cstheme="minorHAnsi"/>
        </w:rPr>
        <w:tab/>
      </w:r>
      <w:proofErr w:type="gramStart"/>
      <w:r w:rsidR="00CA5948" w:rsidRPr="00A26906">
        <w:rPr>
          <w:rFonts w:cstheme="minorHAnsi"/>
        </w:rPr>
        <w:t>Dostawca</w:t>
      </w:r>
      <w:r w:rsidRPr="00A26906">
        <w:rPr>
          <w:rFonts w:cstheme="minorHAnsi"/>
        </w:rPr>
        <w:t xml:space="preserve">  zobowiązany</w:t>
      </w:r>
      <w:proofErr w:type="gramEnd"/>
      <w:r w:rsidRPr="00A26906">
        <w:rPr>
          <w:rFonts w:cstheme="minorHAnsi"/>
        </w:rPr>
        <w:t xml:space="preserve"> jest utrzymywać w mocy przez cały okres związania umową z </w:t>
      </w:r>
      <w:proofErr w:type="gramStart"/>
      <w:r w:rsidR="00F139D9" w:rsidRPr="00A26906">
        <w:rPr>
          <w:rFonts w:cstheme="minorHAnsi"/>
        </w:rPr>
        <w:t xml:space="preserve">INTERFERIE </w:t>
      </w:r>
      <w:r w:rsidRPr="00A26906">
        <w:rPr>
          <w:rFonts w:cstheme="minorHAnsi"/>
        </w:rPr>
        <w:t xml:space="preserve"> ubezpieczenie</w:t>
      </w:r>
      <w:proofErr w:type="gramEnd"/>
      <w:r w:rsidRPr="00A26906">
        <w:rPr>
          <w:rFonts w:cstheme="minorHAnsi"/>
        </w:rPr>
        <w:t xml:space="preserve"> odpowiedzialności cywilnej za szkody osobowe i rzeczowe oraz następstwa finansowe ww. szkód wyrządzone osobom trzecim, w tym </w:t>
      </w:r>
      <w:r w:rsidR="00F139D9" w:rsidRPr="00A26906">
        <w:rPr>
          <w:rFonts w:cstheme="minorHAnsi"/>
        </w:rPr>
        <w:t>INTERFERIE</w:t>
      </w:r>
      <w:r w:rsidRPr="00A26906">
        <w:rPr>
          <w:rFonts w:cstheme="minorHAnsi"/>
        </w:rPr>
        <w:t>, powstałe w związku ze świadczeniem usług.</w:t>
      </w:r>
    </w:p>
    <w:p w14:paraId="141992A6" w14:textId="77777777" w:rsidR="00497951" w:rsidRPr="00A26906" w:rsidRDefault="00497951" w:rsidP="00482A37">
      <w:pPr>
        <w:autoSpaceDE w:val="0"/>
        <w:autoSpaceDN w:val="0"/>
        <w:adjustRightInd w:val="0"/>
        <w:spacing w:after="0" w:line="240" w:lineRule="auto"/>
        <w:ind w:left="284"/>
        <w:jc w:val="both"/>
        <w:rPr>
          <w:rFonts w:cstheme="minorHAnsi"/>
        </w:rPr>
      </w:pPr>
      <w:r w:rsidRPr="00A26906">
        <w:rPr>
          <w:rFonts w:cstheme="minorHAnsi"/>
        </w:rPr>
        <w:t>3.</w:t>
      </w:r>
      <w:r w:rsidRPr="00A26906">
        <w:rPr>
          <w:rFonts w:cstheme="minorHAnsi"/>
        </w:rPr>
        <w:tab/>
        <w:t>Przedmiot ubezpieczenia musi obejmować wszystkie czynności wykonywane w ramach świadczonych usług.</w:t>
      </w:r>
    </w:p>
    <w:p w14:paraId="341BB47C" w14:textId="77777777" w:rsidR="00497951" w:rsidRPr="00A26906" w:rsidRDefault="00497951" w:rsidP="00482A37">
      <w:pPr>
        <w:autoSpaceDE w:val="0"/>
        <w:autoSpaceDN w:val="0"/>
        <w:adjustRightInd w:val="0"/>
        <w:spacing w:after="0" w:line="240" w:lineRule="auto"/>
        <w:ind w:left="284"/>
        <w:jc w:val="both"/>
        <w:rPr>
          <w:rFonts w:cstheme="minorHAnsi"/>
        </w:rPr>
      </w:pPr>
      <w:r w:rsidRPr="00A26906">
        <w:rPr>
          <w:rFonts w:cstheme="minorHAnsi"/>
        </w:rPr>
        <w:t>4.</w:t>
      </w:r>
      <w:r w:rsidRPr="00A26906">
        <w:rPr>
          <w:rFonts w:cstheme="minorHAnsi"/>
        </w:rPr>
        <w:tab/>
        <w:t>Zakres ubezpieczenia, o którym mowa w pkt 2, w szczególności musi obejmować szkody:</w:t>
      </w:r>
    </w:p>
    <w:p w14:paraId="25E7CC25" w14:textId="5172BC5E" w:rsidR="00497951" w:rsidRPr="00A26906" w:rsidRDefault="00497951" w:rsidP="00482A37">
      <w:pPr>
        <w:autoSpaceDE w:val="0"/>
        <w:autoSpaceDN w:val="0"/>
        <w:adjustRightInd w:val="0"/>
        <w:spacing w:after="0" w:line="240" w:lineRule="auto"/>
        <w:ind w:left="426" w:hanging="142"/>
        <w:jc w:val="both"/>
        <w:rPr>
          <w:rFonts w:cstheme="minorHAnsi"/>
        </w:rPr>
      </w:pPr>
      <w:r w:rsidRPr="00A26906">
        <w:rPr>
          <w:rFonts w:cstheme="minorHAnsi"/>
        </w:rPr>
        <w:t>a)</w:t>
      </w:r>
      <w:r w:rsidRPr="00A26906">
        <w:rPr>
          <w:rFonts w:cstheme="minorHAnsi"/>
        </w:rPr>
        <w:tab/>
        <w:t>wynikłe z niewykonania lub nienależytego wykonania umowy</w:t>
      </w:r>
      <w:r w:rsidR="00E65181" w:rsidRPr="00A26906">
        <w:rPr>
          <w:rFonts w:cstheme="minorHAnsi"/>
        </w:rPr>
        <w:t>,</w:t>
      </w:r>
    </w:p>
    <w:p w14:paraId="488F6BC7" w14:textId="77777777" w:rsidR="00497951" w:rsidRPr="00A26906" w:rsidRDefault="00497951" w:rsidP="00482A37">
      <w:pPr>
        <w:autoSpaceDE w:val="0"/>
        <w:autoSpaceDN w:val="0"/>
        <w:adjustRightInd w:val="0"/>
        <w:spacing w:after="0" w:line="240" w:lineRule="auto"/>
        <w:ind w:left="426" w:hanging="142"/>
        <w:jc w:val="both"/>
        <w:rPr>
          <w:rFonts w:cstheme="minorHAnsi"/>
        </w:rPr>
      </w:pPr>
      <w:r w:rsidRPr="00A26906">
        <w:rPr>
          <w:rFonts w:cstheme="minorHAnsi"/>
        </w:rPr>
        <w:t>b)</w:t>
      </w:r>
      <w:r w:rsidRPr="00A26906">
        <w:rPr>
          <w:rFonts w:cstheme="minorHAnsi"/>
        </w:rPr>
        <w:tab/>
        <w:t>spowodowane rażącym niedbalstwem ubezpieczonego,</w:t>
      </w:r>
    </w:p>
    <w:p w14:paraId="41267DF2" w14:textId="77777777" w:rsidR="00497951" w:rsidRPr="00A26906" w:rsidRDefault="00497951" w:rsidP="00482A37">
      <w:pPr>
        <w:autoSpaceDE w:val="0"/>
        <w:autoSpaceDN w:val="0"/>
        <w:adjustRightInd w:val="0"/>
        <w:spacing w:after="0" w:line="240" w:lineRule="auto"/>
        <w:ind w:left="426" w:hanging="142"/>
        <w:jc w:val="both"/>
        <w:rPr>
          <w:rFonts w:cstheme="minorHAnsi"/>
        </w:rPr>
      </w:pPr>
      <w:r w:rsidRPr="00A26906">
        <w:rPr>
          <w:rFonts w:cstheme="minorHAnsi"/>
        </w:rPr>
        <w:t>c)</w:t>
      </w:r>
      <w:r w:rsidRPr="00A26906">
        <w:rPr>
          <w:rFonts w:cstheme="minorHAnsi"/>
        </w:rPr>
        <w:tab/>
        <w:t>wyrządzone przez podwykonawców oraz dalszych podwykonawców, o ile Dostawca będzie się nimi posługiwał przy realizacji umowy,</w:t>
      </w:r>
    </w:p>
    <w:p w14:paraId="7CBA7FC8" w14:textId="39B1437B" w:rsidR="00497951" w:rsidRPr="00A26906" w:rsidRDefault="00497951" w:rsidP="00482A37">
      <w:pPr>
        <w:autoSpaceDE w:val="0"/>
        <w:autoSpaceDN w:val="0"/>
        <w:adjustRightInd w:val="0"/>
        <w:spacing w:after="0" w:line="240" w:lineRule="auto"/>
        <w:ind w:left="426" w:hanging="142"/>
        <w:jc w:val="both"/>
        <w:rPr>
          <w:rFonts w:cstheme="minorHAnsi"/>
        </w:rPr>
      </w:pPr>
      <w:r w:rsidRPr="00A26906">
        <w:rPr>
          <w:rFonts w:cstheme="minorHAnsi"/>
        </w:rPr>
        <w:t>d)</w:t>
      </w:r>
      <w:r w:rsidRPr="00A26906">
        <w:rPr>
          <w:rFonts w:cstheme="minorHAnsi"/>
        </w:rPr>
        <w:tab/>
        <w:t>OC pracodawcy</w:t>
      </w:r>
      <w:r w:rsidR="00E65181" w:rsidRPr="00A26906">
        <w:rPr>
          <w:rFonts w:cstheme="minorHAnsi"/>
        </w:rPr>
        <w:t>,</w:t>
      </w:r>
    </w:p>
    <w:p w14:paraId="392F5FA7" w14:textId="111ED77B" w:rsidR="00497951" w:rsidRPr="00A26906" w:rsidRDefault="00497951" w:rsidP="00482A37">
      <w:pPr>
        <w:autoSpaceDE w:val="0"/>
        <w:autoSpaceDN w:val="0"/>
        <w:adjustRightInd w:val="0"/>
        <w:spacing w:after="0" w:line="240" w:lineRule="auto"/>
        <w:ind w:left="426" w:hanging="142"/>
        <w:jc w:val="both"/>
        <w:rPr>
          <w:rFonts w:cstheme="minorHAnsi"/>
        </w:rPr>
      </w:pPr>
      <w:r w:rsidRPr="00A26906">
        <w:rPr>
          <w:rFonts w:cstheme="minorHAnsi"/>
        </w:rPr>
        <w:t>e)</w:t>
      </w:r>
      <w:r w:rsidRPr="00A26906">
        <w:rPr>
          <w:rFonts w:cstheme="minorHAnsi"/>
        </w:rPr>
        <w:tab/>
        <w:t>wyrządzone osobie trzeciej przez producenta w związku z wprowadzeniem do obrotu produktów (OC za produkt)</w:t>
      </w:r>
      <w:r w:rsidR="004C644F" w:rsidRPr="00A26906">
        <w:rPr>
          <w:rFonts w:cstheme="minorHAnsi"/>
        </w:rPr>
        <w:t>.</w:t>
      </w:r>
    </w:p>
    <w:p w14:paraId="737C6DF8" w14:textId="0793C639" w:rsidR="00482A37" w:rsidRPr="00A26906" w:rsidRDefault="00482A37" w:rsidP="00810929">
      <w:pPr>
        <w:autoSpaceDE w:val="0"/>
        <w:autoSpaceDN w:val="0"/>
        <w:adjustRightInd w:val="0"/>
        <w:spacing w:after="0" w:line="240" w:lineRule="auto"/>
        <w:jc w:val="both"/>
        <w:rPr>
          <w:rFonts w:cstheme="minorHAnsi"/>
        </w:rPr>
      </w:pPr>
    </w:p>
    <w:p w14:paraId="4C5DBC76" w14:textId="77777777" w:rsidR="00482A37" w:rsidRPr="00A26906" w:rsidRDefault="00482A37" w:rsidP="00482A37">
      <w:pPr>
        <w:shd w:val="clear" w:color="auto" w:fill="FFFFFF"/>
        <w:spacing w:after="0" w:line="240" w:lineRule="auto"/>
        <w:jc w:val="center"/>
        <w:rPr>
          <w:rFonts w:eastAsia="Times New Roman" w:cstheme="minorHAnsi"/>
          <w:b/>
          <w:lang w:eastAsia="pl-PL"/>
        </w:rPr>
      </w:pPr>
      <w:r w:rsidRPr="00A26906">
        <w:rPr>
          <w:rFonts w:eastAsia="Times New Roman" w:cstheme="minorHAnsi"/>
          <w:b/>
          <w:bCs/>
          <w:color w:val="000000"/>
          <w:lang w:eastAsia="pl-PL"/>
        </w:rPr>
        <w:t>§ 12</w:t>
      </w:r>
    </w:p>
    <w:p w14:paraId="4313E976" w14:textId="77777777" w:rsidR="00482A37" w:rsidRPr="00A26906" w:rsidRDefault="00482A37" w:rsidP="00482A37">
      <w:pPr>
        <w:widowControl w:val="0"/>
        <w:suppressAutoHyphens/>
        <w:autoSpaceDN w:val="0"/>
        <w:spacing w:after="0" w:line="240" w:lineRule="auto"/>
        <w:jc w:val="center"/>
        <w:textAlignment w:val="baseline"/>
        <w:rPr>
          <w:rFonts w:eastAsia="Times New Roman" w:cstheme="minorHAnsi"/>
          <w:b/>
          <w:lang w:eastAsia="pl-PL"/>
        </w:rPr>
      </w:pPr>
      <w:r w:rsidRPr="00A26906">
        <w:rPr>
          <w:rFonts w:eastAsia="Times New Roman" w:cstheme="minorHAnsi"/>
          <w:b/>
          <w:lang w:eastAsia="pl-PL"/>
        </w:rPr>
        <w:t>KLAUZULA ANTYKORUPCYJNA</w:t>
      </w:r>
    </w:p>
    <w:p w14:paraId="6DF0319A" w14:textId="77777777"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p>
    <w:p w14:paraId="32ABC3B4" w14:textId="77777777"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 xml:space="preserve">1. Dostawca w ramach wykonywania niniejszej umowy, zobowiązuje się do ścisłego przestrzegania obowiązujących przepisów prawa zakazujących korupcji i przekupstwa w rozumieniu: Ustawy z dnia               z dnia 6 czerwca 1997 r. Kodeksu Karnego. </w:t>
      </w:r>
    </w:p>
    <w:p w14:paraId="027F9375" w14:textId="4C090951"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 xml:space="preserve">2. Dostawca nie będzie bezpośrednio ani pośrednio oferować, obiecywać lub przyznawać korzyści ani przywilejów (np. gotówka, wartościowe podarunki, zaproszenia, itp.) pracownikom ani członkom organów Spółki, jak również nie będzie oferować, obiecywać lub przyznawać takich korzyści ani przywilejów                      w żaden sposób za pośrednictwem osób trzecich, ani przeprowadzać takich działań celem zawarcia umowy z INTERFERIE S.A.  </w:t>
      </w:r>
    </w:p>
    <w:p w14:paraId="7348926B" w14:textId="589BB013" w:rsidR="00482A37" w:rsidRPr="00A26906" w:rsidRDefault="00482A37" w:rsidP="00482A37">
      <w:pPr>
        <w:widowControl w:val="0"/>
        <w:tabs>
          <w:tab w:val="left" w:pos="851"/>
        </w:tabs>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 xml:space="preserve">3.Dostawca zobowiązuje się, iż żadna część wynagrodzenia z tytułu wykonywania umowy nie zostanie przeznaczona na pokrycie kosztów korzyści majątkowych i osobistych. </w:t>
      </w:r>
    </w:p>
    <w:p w14:paraId="42260570" w14:textId="67BEB326"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 xml:space="preserve">4.Dostawca zobowiązuje się do zachowania, przez odpowiedni okres po rozwiązaniu niniejszej umowy, stosownej dokumentacji potwierdzającej zastosowanie się do postanowień niniejszego paragrafu. </w:t>
      </w:r>
    </w:p>
    <w:p w14:paraId="47AB801D" w14:textId="19EBA860"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 xml:space="preserve">5.Dostawca zobowiązany jest do niezwłocznego zawiadomienia INTERFERIE S.A. o każdym naruszeniu </w:t>
      </w:r>
      <w:r w:rsidRPr="00A26906">
        <w:rPr>
          <w:rFonts w:eastAsia="Times New Roman" w:cstheme="minorHAnsi"/>
          <w:lang w:eastAsia="pl-PL"/>
        </w:rPr>
        <w:lastRenderedPageBreak/>
        <w:t xml:space="preserve">postanowień niniejszych zapisów. </w:t>
      </w:r>
    </w:p>
    <w:p w14:paraId="195EBDFE" w14:textId="28ED75B8"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 xml:space="preserve">6.W </w:t>
      </w:r>
      <w:proofErr w:type="gramStart"/>
      <w:r w:rsidRPr="00A26906">
        <w:rPr>
          <w:rFonts w:eastAsia="Times New Roman" w:cstheme="minorHAnsi"/>
          <w:lang w:eastAsia="pl-PL"/>
        </w:rPr>
        <w:t>przypadku</w:t>
      </w:r>
      <w:proofErr w:type="gramEnd"/>
      <w:r w:rsidRPr="00A26906">
        <w:rPr>
          <w:rFonts w:eastAsia="Times New Roman" w:cstheme="minorHAnsi"/>
          <w:lang w:eastAsia="pl-PL"/>
        </w:rPr>
        <w:t xml:space="preserve"> gdy INTERFERIE S.A. zawiadomi Dostawcę o uzasadnionym podejrzeniu naruszenia przez Dostawcę jakiegokolwiek postanowienia niniejszego paragrafu:</w:t>
      </w:r>
    </w:p>
    <w:p w14:paraId="62AB6A80" w14:textId="7B186A73"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a.</w:t>
      </w:r>
      <w:r w:rsidR="00B77F14" w:rsidRPr="00A26906">
        <w:rPr>
          <w:rFonts w:eastAsia="Times New Roman" w:cstheme="minorHAnsi"/>
          <w:lang w:eastAsia="pl-PL"/>
        </w:rPr>
        <w:t xml:space="preserve"> </w:t>
      </w:r>
      <w:r w:rsidRPr="00A26906">
        <w:rPr>
          <w:rFonts w:eastAsia="Times New Roman" w:cstheme="minorHAnsi"/>
          <w:lang w:eastAsia="pl-PL"/>
        </w:rPr>
        <w:t xml:space="preserve">INTERFERIE S.A.  jest upoważniona do zawieszenia wykonania niniejszej umowy ze skutkiem natychmiastowym na okres tak długi, jak INTERFERIE S.A.  uzna za niezbędny do zbadania sytuacji, bez spowodowania jakiejkolwiek odpowiedzialności lub zobowiązań względem Dostawcy za takie </w:t>
      </w:r>
    </w:p>
    <w:p w14:paraId="6521974D" w14:textId="77777777"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zawieszenie;</w:t>
      </w:r>
    </w:p>
    <w:p w14:paraId="54B646E7" w14:textId="1EDC0E2C"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b.</w:t>
      </w:r>
      <w:r w:rsidR="00B77F14" w:rsidRPr="00A26906">
        <w:rPr>
          <w:rFonts w:eastAsia="Times New Roman" w:cstheme="minorHAnsi"/>
          <w:lang w:eastAsia="pl-PL"/>
        </w:rPr>
        <w:t xml:space="preserve"> </w:t>
      </w:r>
      <w:r w:rsidRPr="00A26906">
        <w:rPr>
          <w:rFonts w:eastAsia="Times New Roman" w:cstheme="minorHAnsi"/>
          <w:lang w:eastAsia="pl-PL"/>
        </w:rPr>
        <w:t xml:space="preserve">Dostawca jest zobowiązany do podjęcia wszelkich racjonalnych czynności celem zapobieżenia utracie lub uszkodzeniu jakiegokolwiek udokumentowanego dowodu w odniesieniu do badanej sytuacji. </w:t>
      </w:r>
    </w:p>
    <w:p w14:paraId="6FCAF544" w14:textId="32FB6EEB"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7.W przypadku naruszenia przez Dostawcę postanowień niniejszego paragrafu:</w:t>
      </w:r>
    </w:p>
    <w:p w14:paraId="58301A60" w14:textId="33D21E2A" w:rsidR="00482A37" w:rsidRPr="00A26906" w:rsidRDefault="00482A37" w:rsidP="00482A37">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a.</w:t>
      </w:r>
      <w:r w:rsidR="00B77F14" w:rsidRPr="00A26906">
        <w:rPr>
          <w:rFonts w:eastAsia="Times New Roman" w:cstheme="minorHAnsi"/>
          <w:lang w:eastAsia="pl-PL"/>
        </w:rPr>
        <w:t xml:space="preserve"> </w:t>
      </w:r>
      <w:r w:rsidRPr="00A26906">
        <w:rPr>
          <w:rFonts w:eastAsia="Times New Roman" w:cstheme="minorHAnsi"/>
          <w:lang w:eastAsia="pl-PL"/>
        </w:rPr>
        <w:t>INTERFERIE S.A.  jest uprawniona do rozwiązania niniejszej umowy bez zachowania okresu wypowiedzenia, zaś Dostawcy nie będą przysługiwać żadne roszczenia z tego tytułu,</w:t>
      </w:r>
    </w:p>
    <w:p w14:paraId="2A41023C" w14:textId="114C3677" w:rsidR="00482A37" w:rsidRPr="00A26906" w:rsidRDefault="00482A37" w:rsidP="006B0978">
      <w:pPr>
        <w:widowControl w:val="0"/>
        <w:suppressAutoHyphens/>
        <w:autoSpaceDN w:val="0"/>
        <w:spacing w:after="0" w:line="240" w:lineRule="auto"/>
        <w:jc w:val="both"/>
        <w:textAlignment w:val="baseline"/>
        <w:rPr>
          <w:rFonts w:eastAsia="Times New Roman" w:cstheme="minorHAnsi"/>
          <w:lang w:eastAsia="pl-PL"/>
        </w:rPr>
      </w:pPr>
      <w:r w:rsidRPr="00A26906">
        <w:rPr>
          <w:rFonts w:eastAsia="Times New Roman" w:cstheme="minorHAnsi"/>
          <w:lang w:eastAsia="pl-PL"/>
        </w:rPr>
        <w:t>b.</w:t>
      </w:r>
      <w:r w:rsidR="00B77F14" w:rsidRPr="00A26906">
        <w:rPr>
          <w:rFonts w:eastAsia="Times New Roman" w:cstheme="minorHAnsi"/>
          <w:lang w:eastAsia="pl-PL"/>
        </w:rPr>
        <w:t xml:space="preserve"> </w:t>
      </w:r>
      <w:r w:rsidRPr="00A26906">
        <w:rPr>
          <w:rFonts w:eastAsia="Times New Roman" w:cstheme="minorHAnsi"/>
          <w:lang w:eastAsia="pl-PL"/>
        </w:rPr>
        <w:t xml:space="preserve">Dostawca jest zobowiązany, w maksymalnym dopuszczalnym przez prawo zakresie, do naprawienia szkody poniesionej przez INTERFERIE S.A., zapłaty odszkodowania oraz pokrycia wydatków poniesionych przez INTERFERIE S.A. w wyniku naruszenia. </w:t>
      </w:r>
    </w:p>
    <w:p w14:paraId="1AFF7F5B" w14:textId="77777777" w:rsidR="00482A37" w:rsidRPr="00A26906" w:rsidRDefault="00482A37" w:rsidP="00482A37">
      <w:pPr>
        <w:spacing w:after="0" w:line="360" w:lineRule="auto"/>
        <w:jc w:val="center"/>
        <w:rPr>
          <w:rFonts w:eastAsia="Calibri" w:cstheme="minorHAnsi"/>
          <w:b/>
        </w:rPr>
      </w:pPr>
      <w:r w:rsidRPr="00A26906">
        <w:rPr>
          <w:rFonts w:eastAsia="Calibri" w:cstheme="minorHAnsi"/>
          <w:b/>
        </w:rPr>
        <w:t>§ 13</w:t>
      </w:r>
    </w:p>
    <w:p w14:paraId="56C58B71" w14:textId="77777777" w:rsidR="00482A37" w:rsidRPr="00A26906" w:rsidRDefault="00482A37" w:rsidP="00482A37">
      <w:pPr>
        <w:spacing w:after="0" w:line="240" w:lineRule="auto"/>
        <w:jc w:val="center"/>
        <w:rPr>
          <w:rFonts w:eastAsia="Calibri" w:cstheme="minorHAnsi"/>
          <w:b/>
        </w:rPr>
      </w:pPr>
      <w:r w:rsidRPr="00A26906">
        <w:rPr>
          <w:rFonts w:eastAsia="Calibri" w:cstheme="minorHAnsi"/>
          <w:b/>
        </w:rPr>
        <w:t>ZAPISY KARTY DOSTAWCY</w:t>
      </w:r>
    </w:p>
    <w:p w14:paraId="73834F88" w14:textId="059F7D70" w:rsidR="00482A37" w:rsidRPr="00A26906" w:rsidRDefault="00482A37" w:rsidP="00482A37">
      <w:pPr>
        <w:spacing w:after="0" w:line="240" w:lineRule="auto"/>
        <w:jc w:val="both"/>
        <w:rPr>
          <w:rFonts w:eastAsia="Calibri" w:cstheme="minorHAnsi"/>
        </w:rPr>
      </w:pPr>
      <w:r w:rsidRPr="00A26906">
        <w:rPr>
          <w:rFonts w:eastAsia="Times New Roman" w:cstheme="minorHAnsi"/>
          <w:lang w:eastAsia="pl-PL"/>
        </w:rPr>
        <w:t xml:space="preserve">INTERFERIE S.A. </w:t>
      </w:r>
      <w:r w:rsidRPr="00A26906">
        <w:rPr>
          <w:rFonts w:eastAsia="Calibri" w:cstheme="minorHAnsi"/>
        </w:rPr>
        <w:t>podjęła się zobowiązania przestrzegania najwyższych standardów etyki biznesowej                          i działań biznesowych. Regułą t</w:t>
      </w:r>
      <w:r w:rsidR="00C565FD" w:rsidRPr="00A26906">
        <w:rPr>
          <w:rFonts w:eastAsia="Calibri" w:cstheme="minorHAnsi"/>
        </w:rPr>
        <w:t>ą</w:t>
      </w:r>
      <w:r w:rsidRPr="00A26906">
        <w:rPr>
          <w:rFonts w:eastAsia="Calibri" w:cstheme="minorHAnsi"/>
        </w:rPr>
        <w:t xml:space="preserve"> kierujemy się w całym naszym łańcuchu tworzenia wartości, co ma swoje odbicie w Kodeksie Etyki. </w:t>
      </w:r>
      <w:r w:rsidRPr="00A26906">
        <w:rPr>
          <w:rFonts w:eastAsia="Times New Roman" w:cstheme="minorHAnsi"/>
          <w:lang w:eastAsia="pl-PL"/>
        </w:rPr>
        <w:t xml:space="preserve">INTERFERIE S.A. </w:t>
      </w:r>
      <w:r w:rsidRPr="00A26906">
        <w:rPr>
          <w:rFonts w:eastAsia="Calibri" w:cstheme="minorHAnsi"/>
        </w:rPr>
        <w:t xml:space="preserve">potwierdza zaangażowanie w przestrzeganie podstawowych zasad praw człowieka, standardów pracy, ochrony środowiska oraz przeciwdziałania korupcji. </w:t>
      </w:r>
      <w:r w:rsidRPr="00A26906">
        <w:rPr>
          <w:rFonts w:eastAsia="Times New Roman" w:cstheme="minorHAnsi"/>
          <w:lang w:eastAsia="pl-PL"/>
        </w:rPr>
        <w:t xml:space="preserve">INTERFERIE </w:t>
      </w:r>
      <w:proofErr w:type="gramStart"/>
      <w:r w:rsidRPr="00A26906">
        <w:rPr>
          <w:rFonts w:eastAsia="Times New Roman" w:cstheme="minorHAnsi"/>
          <w:lang w:eastAsia="pl-PL"/>
        </w:rPr>
        <w:t>S.A.</w:t>
      </w:r>
      <w:r w:rsidRPr="00A26906">
        <w:rPr>
          <w:rFonts w:eastAsia="Calibri" w:cstheme="minorHAnsi"/>
        </w:rPr>
        <w:t>.</w:t>
      </w:r>
      <w:proofErr w:type="gramEnd"/>
      <w:r w:rsidRPr="00A26906">
        <w:rPr>
          <w:rFonts w:eastAsia="Calibri" w:cstheme="minorHAnsi"/>
        </w:rPr>
        <w:t xml:space="preserve"> rozumie, że organizacje kooperujące z nami, różnią się wielkością, czasem obecności na rynku, złożonością organizacyjną oraz poziomem dojrzałości procesu zarządzania. Niemniej jednak, stoimy na stanowisku, że istnieje zbiór zasad, wartości i praktyk, które stanowią wartości uniwersalne. Ważnym jest, aby zasady te były respektowane przez wszystkie strony, zarówno </w:t>
      </w:r>
      <w:r w:rsidR="00C565FD" w:rsidRPr="00A26906">
        <w:rPr>
          <w:rFonts w:eastAsia="Calibri" w:cstheme="minorHAnsi"/>
        </w:rPr>
        <w:t xml:space="preserve">przez </w:t>
      </w:r>
      <w:r w:rsidRPr="00A26906">
        <w:rPr>
          <w:rFonts w:eastAsia="Times New Roman" w:cstheme="minorHAnsi"/>
          <w:lang w:eastAsia="pl-PL"/>
        </w:rPr>
        <w:t xml:space="preserve">INTERFERIE S.A. </w:t>
      </w:r>
      <w:r w:rsidRPr="00A26906">
        <w:rPr>
          <w:rFonts w:eastAsia="Calibri" w:cstheme="minorHAnsi"/>
        </w:rPr>
        <w:t xml:space="preserve">jak i Dostawców, gdyż takie podejście pozwala na pełną </w:t>
      </w:r>
      <w:proofErr w:type="gramStart"/>
      <w:r w:rsidRPr="00A26906">
        <w:rPr>
          <w:rFonts w:eastAsia="Calibri" w:cstheme="minorHAnsi"/>
        </w:rPr>
        <w:t>realizację  i</w:t>
      </w:r>
      <w:proofErr w:type="gramEnd"/>
      <w:r w:rsidRPr="00A26906">
        <w:rPr>
          <w:rFonts w:eastAsia="Calibri" w:cstheme="minorHAnsi"/>
        </w:rPr>
        <w:t xml:space="preserve"> respektowanie tych zasad.</w:t>
      </w:r>
    </w:p>
    <w:p w14:paraId="0833F6F8" w14:textId="77777777" w:rsidR="00186711" w:rsidRPr="00A26906" w:rsidRDefault="00186711" w:rsidP="00482A37">
      <w:pPr>
        <w:spacing w:after="0" w:line="240" w:lineRule="auto"/>
        <w:jc w:val="both"/>
        <w:rPr>
          <w:rFonts w:eastAsia="Calibri" w:cstheme="minorHAnsi"/>
        </w:rPr>
      </w:pPr>
    </w:p>
    <w:p w14:paraId="05747455" w14:textId="77777777" w:rsidR="00D05BEF" w:rsidRPr="00A26906" w:rsidRDefault="00D05BEF" w:rsidP="00482A37">
      <w:pPr>
        <w:spacing w:after="0" w:line="240" w:lineRule="auto"/>
        <w:jc w:val="both"/>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482A37" w:rsidRPr="00A26906" w14:paraId="7B2583BC" w14:textId="77777777" w:rsidTr="00AE19A9">
        <w:tc>
          <w:tcPr>
            <w:tcW w:w="9212" w:type="dxa"/>
            <w:gridSpan w:val="3"/>
            <w:tcBorders>
              <w:top w:val="single" w:sz="4" w:space="0" w:color="auto"/>
              <w:left w:val="single" w:sz="4" w:space="0" w:color="auto"/>
              <w:bottom w:val="single" w:sz="4" w:space="0" w:color="auto"/>
              <w:right w:val="single" w:sz="4" w:space="0" w:color="auto"/>
            </w:tcBorders>
            <w:hideMark/>
          </w:tcPr>
          <w:p w14:paraId="0F8EFA50" w14:textId="77777777" w:rsidR="00482A37" w:rsidRPr="00A26906" w:rsidRDefault="00482A37" w:rsidP="00482A37">
            <w:pPr>
              <w:spacing w:after="0" w:line="240" w:lineRule="auto"/>
              <w:jc w:val="center"/>
              <w:rPr>
                <w:rFonts w:eastAsia="Calibri" w:cstheme="minorHAnsi"/>
                <w:b/>
              </w:rPr>
            </w:pPr>
            <w:r w:rsidRPr="00A26906">
              <w:rPr>
                <w:rFonts w:eastAsia="Calibri" w:cstheme="minorHAnsi"/>
                <w:b/>
              </w:rPr>
              <w:t>Etyka i Działania biznesowe</w:t>
            </w:r>
          </w:p>
        </w:tc>
      </w:tr>
      <w:tr w:rsidR="00482A37" w:rsidRPr="00A26906" w14:paraId="0E53B10D" w14:textId="77777777" w:rsidTr="00AE19A9">
        <w:tc>
          <w:tcPr>
            <w:tcW w:w="3070" w:type="dxa"/>
            <w:tcBorders>
              <w:top w:val="single" w:sz="4" w:space="0" w:color="auto"/>
              <w:left w:val="single" w:sz="4" w:space="0" w:color="auto"/>
              <w:bottom w:val="single" w:sz="4" w:space="0" w:color="auto"/>
              <w:right w:val="single" w:sz="4" w:space="0" w:color="auto"/>
            </w:tcBorders>
            <w:hideMark/>
          </w:tcPr>
          <w:p w14:paraId="693BB7BC" w14:textId="77777777" w:rsidR="00482A37" w:rsidRPr="00A26906" w:rsidRDefault="00482A37" w:rsidP="00482A37">
            <w:pPr>
              <w:spacing w:after="0" w:line="240" w:lineRule="auto"/>
              <w:jc w:val="both"/>
              <w:rPr>
                <w:rFonts w:eastAsia="Calibri" w:cstheme="minorHAnsi"/>
              </w:rPr>
            </w:pPr>
            <w:r w:rsidRPr="00A26906">
              <w:rPr>
                <w:rFonts w:eastAsia="Calibri" w:cstheme="minorHAnsi"/>
                <w:b/>
              </w:rPr>
              <w:t>Zakaz korupcji i płatnej protekcji.</w:t>
            </w:r>
            <w:r w:rsidRPr="00A26906">
              <w:rPr>
                <w:rFonts w:eastAsia="Calibri" w:cstheme="minorHAnsi"/>
              </w:rPr>
              <w:t xml:space="preserve"> Brak tolerancji dla jakichkolwiek form korupcji, włączając w to bezpośrednią bądź pośrednią płatną protekcję partnerów biznesowych i/lub urzędników państwowych, jak również akceptację podarunków innych niż zwyczajowe w zamian za zakup produktów lub usług od partnerów biznesowych.</w:t>
            </w:r>
          </w:p>
        </w:tc>
        <w:tc>
          <w:tcPr>
            <w:tcW w:w="3071" w:type="dxa"/>
            <w:tcBorders>
              <w:top w:val="single" w:sz="4" w:space="0" w:color="auto"/>
              <w:left w:val="single" w:sz="4" w:space="0" w:color="auto"/>
              <w:bottom w:val="single" w:sz="4" w:space="0" w:color="auto"/>
              <w:right w:val="single" w:sz="4" w:space="0" w:color="auto"/>
            </w:tcBorders>
            <w:hideMark/>
          </w:tcPr>
          <w:p w14:paraId="33048BA1" w14:textId="77777777" w:rsidR="00482A37" w:rsidRPr="00A26906" w:rsidRDefault="00482A37" w:rsidP="00482A37">
            <w:pPr>
              <w:spacing w:after="0" w:line="240" w:lineRule="auto"/>
              <w:jc w:val="both"/>
              <w:rPr>
                <w:rFonts w:eastAsia="Calibri" w:cstheme="minorHAnsi"/>
              </w:rPr>
            </w:pPr>
            <w:r w:rsidRPr="00A26906">
              <w:rPr>
                <w:rFonts w:eastAsia="Calibri" w:cstheme="minorHAnsi"/>
                <w:b/>
              </w:rPr>
              <w:t>Odpowiedzialność za produkt i jakość.</w:t>
            </w:r>
            <w:r w:rsidRPr="00A26906">
              <w:rPr>
                <w:rFonts w:eastAsia="Calibri" w:cstheme="minorHAnsi"/>
              </w:rPr>
              <w:t xml:space="preserve"> Stosowanie norm środowiskowych i BHP w swojej działalności oraz w swoich produktach celem zmniejszenia wpływu środowiskowego produktu w trakcie jego cyklu życia. </w:t>
            </w:r>
          </w:p>
        </w:tc>
        <w:tc>
          <w:tcPr>
            <w:tcW w:w="3071" w:type="dxa"/>
            <w:tcBorders>
              <w:top w:val="single" w:sz="4" w:space="0" w:color="auto"/>
              <w:left w:val="single" w:sz="4" w:space="0" w:color="auto"/>
              <w:bottom w:val="single" w:sz="4" w:space="0" w:color="auto"/>
              <w:right w:val="single" w:sz="4" w:space="0" w:color="auto"/>
            </w:tcBorders>
          </w:tcPr>
          <w:p w14:paraId="506D5B48" w14:textId="77777777" w:rsidR="00482A37" w:rsidRPr="00A26906" w:rsidRDefault="00482A37" w:rsidP="00482A37">
            <w:pPr>
              <w:spacing w:after="0" w:line="240" w:lineRule="auto"/>
              <w:jc w:val="both"/>
              <w:rPr>
                <w:rFonts w:eastAsia="Calibri" w:cstheme="minorHAnsi"/>
              </w:rPr>
            </w:pPr>
            <w:r w:rsidRPr="00A26906">
              <w:rPr>
                <w:rFonts w:eastAsia="Calibri" w:cstheme="minorHAnsi"/>
              </w:rPr>
              <w:t xml:space="preserve">Konflikt interesów. </w:t>
            </w:r>
            <w:proofErr w:type="gramStart"/>
            <w:r w:rsidRPr="00A26906">
              <w:rPr>
                <w:rFonts w:eastAsia="Calibri" w:cstheme="minorHAnsi"/>
              </w:rPr>
              <w:t>Nie wywieranie</w:t>
            </w:r>
            <w:proofErr w:type="gramEnd"/>
            <w:r w:rsidRPr="00A26906">
              <w:rPr>
                <w:rFonts w:eastAsia="Calibri" w:cstheme="minorHAnsi"/>
              </w:rPr>
              <w:t xml:space="preserve"> wpływu oraz </w:t>
            </w:r>
            <w:proofErr w:type="gramStart"/>
            <w:r w:rsidRPr="00A26906">
              <w:rPr>
                <w:rFonts w:eastAsia="Calibri" w:cstheme="minorHAnsi"/>
              </w:rPr>
              <w:t>nie wpływanie</w:t>
            </w:r>
            <w:proofErr w:type="gramEnd"/>
            <w:r w:rsidRPr="00A26906">
              <w:rPr>
                <w:rFonts w:eastAsia="Calibri" w:cstheme="minorHAnsi"/>
              </w:rPr>
              <w:t xml:space="preserve"> na decyzje w sytuacjach, które mogą wywołać rzeczywisty lub potencjalny konflikt interesów ze względu na interes prywatny lub biznesowy, przesłanki ekonomiczne lub pozaekonomiczne. Konflikt interesów może mieć charakter bezpośredni jak i pośredni (przez bliską osobę. Jeżeli wykonawca wykryje możliwy konflikt interesów, zobowiązany jest niezwłocznie powiadomić o tym INTERFERIE S.A. </w:t>
            </w:r>
          </w:p>
        </w:tc>
      </w:tr>
      <w:tr w:rsidR="00482A37" w:rsidRPr="00A26906" w14:paraId="2813CD4F" w14:textId="77777777" w:rsidTr="00AE19A9">
        <w:tc>
          <w:tcPr>
            <w:tcW w:w="9212" w:type="dxa"/>
            <w:gridSpan w:val="3"/>
            <w:tcBorders>
              <w:top w:val="single" w:sz="4" w:space="0" w:color="auto"/>
              <w:left w:val="single" w:sz="4" w:space="0" w:color="auto"/>
              <w:bottom w:val="single" w:sz="4" w:space="0" w:color="auto"/>
              <w:right w:val="single" w:sz="4" w:space="0" w:color="auto"/>
            </w:tcBorders>
            <w:hideMark/>
          </w:tcPr>
          <w:p w14:paraId="3BBBF5AC" w14:textId="77777777" w:rsidR="00482A37" w:rsidRPr="00A26906" w:rsidRDefault="00482A37" w:rsidP="00482A37">
            <w:pPr>
              <w:spacing w:after="0" w:line="240" w:lineRule="auto"/>
              <w:jc w:val="center"/>
              <w:rPr>
                <w:rFonts w:eastAsia="Calibri" w:cstheme="minorHAnsi"/>
                <w:b/>
              </w:rPr>
            </w:pPr>
            <w:r w:rsidRPr="00A26906">
              <w:rPr>
                <w:rFonts w:eastAsia="Calibri" w:cstheme="minorHAnsi"/>
                <w:b/>
              </w:rPr>
              <w:t>Prawa człowieka i standardy pracy</w:t>
            </w:r>
          </w:p>
          <w:p w14:paraId="34CC98EF" w14:textId="77777777" w:rsidR="00482A37" w:rsidRPr="00A26906" w:rsidRDefault="00482A37" w:rsidP="00482A37">
            <w:pPr>
              <w:spacing w:after="0" w:line="240" w:lineRule="auto"/>
              <w:jc w:val="center"/>
              <w:rPr>
                <w:rFonts w:eastAsia="Calibri" w:cstheme="minorHAnsi"/>
                <w:b/>
              </w:rPr>
            </w:pPr>
          </w:p>
        </w:tc>
      </w:tr>
      <w:tr w:rsidR="00482A37" w:rsidRPr="00A26906" w14:paraId="2D79ED09" w14:textId="77777777" w:rsidTr="00AE19A9">
        <w:tc>
          <w:tcPr>
            <w:tcW w:w="3070" w:type="dxa"/>
            <w:tcBorders>
              <w:top w:val="single" w:sz="4" w:space="0" w:color="auto"/>
              <w:left w:val="single" w:sz="4" w:space="0" w:color="auto"/>
              <w:bottom w:val="single" w:sz="4" w:space="0" w:color="auto"/>
              <w:right w:val="single" w:sz="4" w:space="0" w:color="auto"/>
            </w:tcBorders>
            <w:hideMark/>
          </w:tcPr>
          <w:p w14:paraId="1AB82A4A" w14:textId="77777777" w:rsidR="00482A37" w:rsidRPr="00A26906" w:rsidRDefault="00482A37" w:rsidP="00482A37">
            <w:pPr>
              <w:spacing w:after="0" w:line="240" w:lineRule="auto"/>
              <w:jc w:val="both"/>
              <w:rPr>
                <w:rFonts w:eastAsia="Calibri" w:cstheme="minorHAnsi"/>
              </w:rPr>
            </w:pPr>
            <w:r w:rsidRPr="00A26906">
              <w:rPr>
                <w:rFonts w:eastAsia="Calibri" w:cstheme="minorHAnsi"/>
                <w:b/>
              </w:rPr>
              <w:t xml:space="preserve">BHP. </w:t>
            </w:r>
            <w:r w:rsidRPr="00A26906">
              <w:rPr>
                <w:rFonts w:eastAsia="Calibri" w:cstheme="minorHAnsi"/>
              </w:rPr>
              <w:t xml:space="preserve">Kontrolowanie zagrożeń oraz podejmowanie działań zapobiegawczych w celu unikania wypadków oraz </w:t>
            </w:r>
            <w:r w:rsidRPr="00A26906">
              <w:rPr>
                <w:rFonts w:eastAsia="Calibri" w:cstheme="minorHAnsi"/>
              </w:rPr>
              <w:lastRenderedPageBreak/>
              <w:t>chorób zawodowych. Dodatkowo zobowiązuje się do edukacji pracowników w zakresie BHP.</w:t>
            </w:r>
          </w:p>
        </w:tc>
        <w:tc>
          <w:tcPr>
            <w:tcW w:w="3071" w:type="dxa"/>
            <w:tcBorders>
              <w:top w:val="single" w:sz="4" w:space="0" w:color="auto"/>
              <w:left w:val="single" w:sz="4" w:space="0" w:color="auto"/>
              <w:bottom w:val="single" w:sz="4" w:space="0" w:color="auto"/>
              <w:right w:val="single" w:sz="4" w:space="0" w:color="auto"/>
            </w:tcBorders>
            <w:hideMark/>
          </w:tcPr>
          <w:p w14:paraId="263B2383" w14:textId="77777777" w:rsidR="00482A37" w:rsidRPr="00A26906" w:rsidRDefault="00482A37" w:rsidP="00482A37">
            <w:pPr>
              <w:spacing w:after="0" w:line="240" w:lineRule="auto"/>
              <w:jc w:val="both"/>
              <w:rPr>
                <w:rFonts w:eastAsia="Calibri" w:cstheme="minorHAnsi"/>
              </w:rPr>
            </w:pPr>
            <w:r w:rsidRPr="00A26906">
              <w:rPr>
                <w:rFonts w:eastAsia="Calibri" w:cstheme="minorHAnsi"/>
                <w:b/>
              </w:rPr>
              <w:lastRenderedPageBreak/>
              <w:t xml:space="preserve">Zapobieganie przymusowej pracy dzieci. </w:t>
            </w:r>
            <w:proofErr w:type="gramStart"/>
            <w:r w:rsidRPr="00A26906">
              <w:rPr>
                <w:rFonts w:eastAsia="Calibri" w:cstheme="minorHAnsi"/>
              </w:rPr>
              <w:t>Przestrzeganie</w:t>
            </w:r>
            <w:r w:rsidRPr="00A26906">
              <w:rPr>
                <w:rFonts w:eastAsia="Calibri" w:cstheme="minorHAnsi"/>
                <w:b/>
              </w:rPr>
              <w:t xml:space="preserve"> </w:t>
            </w:r>
            <w:r w:rsidRPr="00A26906">
              <w:rPr>
                <w:rFonts w:eastAsia="Calibri" w:cstheme="minorHAnsi"/>
              </w:rPr>
              <w:t xml:space="preserve"> międzynarodowych</w:t>
            </w:r>
            <w:proofErr w:type="gramEnd"/>
            <w:r w:rsidRPr="00A26906">
              <w:rPr>
                <w:rFonts w:eastAsia="Calibri" w:cstheme="minorHAnsi"/>
              </w:rPr>
              <w:t xml:space="preserve"> standardów praw człowieka, eliminowania </w:t>
            </w:r>
            <w:r w:rsidRPr="00A26906">
              <w:rPr>
                <w:rFonts w:eastAsia="Calibri" w:cstheme="minorHAnsi"/>
              </w:rPr>
              <w:lastRenderedPageBreak/>
              <w:t xml:space="preserve">wszelkich form nielegalnej, przymusowej bądź wymuszonej pracy oraz niedozwolonej pracy nieletnich, zgodnie z lokalnymi </w:t>
            </w:r>
          </w:p>
          <w:p w14:paraId="45CE2F22" w14:textId="77777777" w:rsidR="00482A37" w:rsidRPr="00A26906" w:rsidRDefault="00482A37" w:rsidP="00482A37">
            <w:pPr>
              <w:spacing w:after="0" w:line="240" w:lineRule="auto"/>
              <w:jc w:val="both"/>
              <w:rPr>
                <w:rFonts w:eastAsia="Calibri" w:cstheme="minorHAnsi"/>
              </w:rPr>
            </w:pPr>
            <w:r w:rsidRPr="00A26906">
              <w:rPr>
                <w:rFonts w:eastAsia="Calibri" w:cstheme="minorHAnsi"/>
              </w:rPr>
              <w:t>przepisami.</w:t>
            </w:r>
          </w:p>
        </w:tc>
        <w:tc>
          <w:tcPr>
            <w:tcW w:w="3071" w:type="dxa"/>
            <w:tcBorders>
              <w:top w:val="single" w:sz="4" w:space="0" w:color="auto"/>
              <w:left w:val="single" w:sz="4" w:space="0" w:color="auto"/>
              <w:bottom w:val="single" w:sz="4" w:space="0" w:color="auto"/>
              <w:right w:val="single" w:sz="4" w:space="0" w:color="auto"/>
            </w:tcBorders>
            <w:hideMark/>
          </w:tcPr>
          <w:p w14:paraId="11F2FD54" w14:textId="77777777" w:rsidR="00482A37" w:rsidRPr="00A26906" w:rsidRDefault="00482A37" w:rsidP="00482A37">
            <w:pPr>
              <w:spacing w:after="0" w:line="240" w:lineRule="auto"/>
              <w:jc w:val="both"/>
              <w:rPr>
                <w:rFonts w:eastAsia="Calibri" w:cstheme="minorHAnsi"/>
              </w:rPr>
            </w:pPr>
            <w:r w:rsidRPr="00A26906">
              <w:rPr>
                <w:rFonts w:eastAsia="Calibri" w:cstheme="minorHAnsi"/>
                <w:b/>
              </w:rPr>
              <w:lastRenderedPageBreak/>
              <w:t>Podstawowe praw człowieka i pracownika.</w:t>
            </w:r>
            <w:r w:rsidRPr="00A26906">
              <w:rPr>
                <w:rFonts w:eastAsia="Calibri" w:cstheme="minorHAnsi"/>
              </w:rPr>
              <w:t xml:space="preserve"> Promocję równości szans pracowników oraz zapewnienie środowiska </w:t>
            </w:r>
            <w:r w:rsidRPr="00A26906">
              <w:rPr>
                <w:rFonts w:eastAsia="Calibri" w:cstheme="minorHAnsi"/>
              </w:rPr>
              <w:lastRenderedPageBreak/>
              <w:t xml:space="preserve">pracy wolnego od dyskryminacji i molestowania. </w:t>
            </w:r>
          </w:p>
          <w:p w14:paraId="31ED280E" w14:textId="77777777" w:rsidR="00482A37" w:rsidRPr="00A26906" w:rsidRDefault="00482A37" w:rsidP="00482A37">
            <w:pPr>
              <w:spacing w:after="0" w:line="240" w:lineRule="auto"/>
              <w:jc w:val="both"/>
              <w:rPr>
                <w:rFonts w:eastAsia="Calibri" w:cstheme="minorHAnsi"/>
              </w:rPr>
            </w:pPr>
          </w:p>
          <w:p w14:paraId="72265ED3" w14:textId="77777777" w:rsidR="00482A37" w:rsidRPr="00A26906" w:rsidRDefault="00482A37" w:rsidP="00482A37">
            <w:pPr>
              <w:spacing w:after="0" w:line="240" w:lineRule="auto"/>
              <w:jc w:val="both"/>
              <w:rPr>
                <w:rFonts w:eastAsia="Calibri" w:cstheme="minorHAnsi"/>
              </w:rPr>
            </w:pPr>
          </w:p>
          <w:p w14:paraId="4510B844" w14:textId="77777777" w:rsidR="00482A37" w:rsidRPr="00A26906" w:rsidRDefault="00482A37" w:rsidP="00482A37">
            <w:pPr>
              <w:spacing w:after="0" w:line="240" w:lineRule="auto"/>
              <w:jc w:val="both"/>
              <w:rPr>
                <w:rFonts w:eastAsia="Calibri" w:cstheme="minorHAnsi"/>
              </w:rPr>
            </w:pPr>
          </w:p>
        </w:tc>
      </w:tr>
      <w:tr w:rsidR="00482A37" w:rsidRPr="00A26906" w14:paraId="09D1F6D7" w14:textId="77777777" w:rsidTr="00AE19A9">
        <w:tc>
          <w:tcPr>
            <w:tcW w:w="3070" w:type="dxa"/>
            <w:tcBorders>
              <w:top w:val="single" w:sz="4" w:space="0" w:color="auto"/>
              <w:left w:val="single" w:sz="4" w:space="0" w:color="auto"/>
              <w:bottom w:val="single" w:sz="4" w:space="0" w:color="auto"/>
              <w:right w:val="single" w:sz="4" w:space="0" w:color="auto"/>
            </w:tcBorders>
            <w:hideMark/>
          </w:tcPr>
          <w:p w14:paraId="39872E10" w14:textId="77777777" w:rsidR="00482A37" w:rsidRPr="00A26906" w:rsidRDefault="00482A37" w:rsidP="00482A37">
            <w:pPr>
              <w:spacing w:after="0" w:line="240" w:lineRule="auto"/>
              <w:jc w:val="center"/>
              <w:rPr>
                <w:rFonts w:eastAsia="Calibri" w:cstheme="minorHAnsi"/>
              </w:rPr>
            </w:pPr>
            <w:r w:rsidRPr="00A26906">
              <w:rPr>
                <w:rFonts w:eastAsia="Calibri" w:cstheme="minorHAnsi"/>
                <w:b/>
              </w:rPr>
              <w:lastRenderedPageBreak/>
              <w:t>Daniny publiczne.</w:t>
            </w:r>
            <w:r w:rsidRPr="00A26906">
              <w:rPr>
                <w:rFonts w:eastAsia="Calibri" w:cstheme="minorHAnsi"/>
              </w:rPr>
              <w:t xml:space="preserve"> Wywiązywanie się ze swoich zobowiązań w zakresie płacenia danin publicznych na rzez państwa oraz jednostek samorządu terytorialnego oraz niestosowaniu nielegalnych form unikania opodatkowania.</w:t>
            </w:r>
          </w:p>
        </w:tc>
        <w:tc>
          <w:tcPr>
            <w:tcW w:w="3071" w:type="dxa"/>
            <w:tcBorders>
              <w:top w:val="single" w:sz="4" w:space="0" w:color="auto"/>
              <w:left w:val="single" w:sz="4" w:space="0" w:color="auto"/>
              <w:bottom w:val="single" w:sz="4" w:space="0" w:color="auto"/>
              <w:right w:val="single" w:sz="4" w:space="0" w:color="auto"/>
            </w:tcBorders>
            <w:hideMark/>
          </w:tcPr>
          <w:p w14:paraId="11FEF3B5" w14:textId="77777777" w:rsidR="00482A37" w:rsidRPr="00A26906" w:rsidRDefault="00482A37" w:rsidP="00482A37">
            <w:pPr>
              <w:spacing w:after="0" w:line="240" w:lineRule="auto"/>
              <w:jc w:val="center"/>
              <w:rPr>
                <w:rFonts w:eastAsia="Calibri" w:cstheme="minorHAnsi"/>
              </w:rPr>
            </w:pPr>
            <w:r w:rsidRPr="00A26906">
              <w:rPr>
                <w:rFonts w:eastAsia="Calibri" w:cstheme="minorHAnsi"/>
              </w:rPr>
              <w:t>Ochrona środowiska. Minimalizację generowanych standardów ochrony środowiska, a także działanie zgodnie z lokalnymi i międzynarodowymi standardami ochrony środowiska.</w:t>
            </w:r>
          </w:p>
        </w:tc>
        <w:tc>
          <w:tcPr>
            <w:tcW w:w="3071" w:type="dxa"/>
            <w:tcBorders>
              <w:top w:val="single" w:sz="4" w:space="0" w:color="auto"/>
              <w:left w:val="single" w:sz="4" w:space="0" w:color="auto"/>
              <w:bottom w:val="single" w:sz="4" w:space="0" w:color="auto"/>
              <w:right w:val="single" w:sz="4" w:space="0" w:color="auto"/>
            </w:tcBorders>
          </w:tcPr>
          <w:p w14:paraId="7CD81CB3" w14:textId="77777777" w:rsidR="00482A37" w:rsidRPr="00A26906" w:rsidRDefault="00482A37" w:rsidP="00482A37">
            <w:pPr>
              <w:spacing w:after="0" w:line="240" w:lineRule="auto"/>
              <w:jc w:val="both"/>
              <w:rPr>
                <w:rFonts w:eastAsia="Calibri" w:cstheme="minorHAnsi"/>
              </w:rPr>
            </w:pPr>
          </w:p>
        </w:tc>
      </w:tr>
    </w:tbl>
    <w:p w14:paraId="56F75AAA" w14:textId="77777777" w:rsidR="00482A37" w:rsidRPr="00A26906" w:rsidRDefault="00482A37" w:rsidP="00482A37">
      <w:pPr>
        <w:spacing w:after="0" w:line="276" w:lineRule="auto"/>
        <w:jc w:val="both"/>
        <w:rPr>
          <w:rFonts w:eastAsia="Calibri" w:cstheme="minorHAnsi"/>
        </w:rPr>
      </w:pPr>
    </w:p>
    <w:p w14:paraId="6A5E0D50" w14:textId="77777777" w:rsidR="00482A37" w:rsidRPr="00A26906" w:rsidRDefault="00482A37" w:rsidP="00482A37">
      <w:pPr>
        <w:spacing w:after="0" w:line="240" w:lineRule="auto"/>
        <w:jc w:val="both"/>
        <w:rPr>
          <w:rFonts w:eastAsia="Calibri" w:cstheme="minorHAnsi"/>
        </w:rPr>
      </w:pPr>
      <w:r w:rsidRPr="00A26906">
        <w:rPr>
          <w:rFonts w:eastAsia="Calibri" w:cstheme="minorHAnsi"/>
        </w:rPr>
        <w:t xml:space="preserve">Jako Dostawca niniejszym potwierdzamy podpisem pod umową, że: </w:t>
      </w:r>
    </w:p>
    <w:p w14:paraId="3531A2EF" w14:textId="77777777" w:rsidR="00482A37" w:rsidRPr="00A26906" w:rsidRDefault="00482A37">
      <w:pPr>
        <w:numPr>
          <w:ilvl w:val="0"/>
          <w:numId w:val="21"/>
        </w:numPr>
        <w:spacing w:after="0" w:line="240" w:lineRule="auto"/>
        <w:contextualSpacing/>
        <w:jc w:val="both"/>
        <w:rPr>
          <w:rFonts w:eastAsia="Calibri" w:cstheme="minorHAnsi"/>
        </w:rPr>
      </w:pPr>
      <w:r w:rsidRPr="00A26906">
        <w:rPr>
          <w:rFonts w:eastAsia="Calibri" w:cstheme="minorHAnsi"/>
        </w:rPr>
        <w:t xml:space="preserve">Zapoznaliśmy się, </w:t>
      </w:r>
      <w:proofErr w:type="gramStart"/>
      <w:r w:rsidRPr="00A26906">
        <w:rPr>
          <w:rFonts w:eastAsia="Calibri" w:cstheme="minorHAnsi"/>
        </w:rPr>
        <w:t>zrozumieliśmy  oraz</w:t>
      </w:r>
      <w:proofErr w:type="gramEnd"/>
      <w:r w:rsidRPr="00A26906">
        <w:rPr>
          <w:rFonts w:eastAsia="Calibri" w:cstheme="minorHAnsi"/>
        </w:rPr>
        <w:t xml:space="preserve"> zgadzamy się z zasadami zawartymi w Karcie Dostawcy tj. </w:t>
      </w:r>
      <w:r w:rsidRPr="00A26906">
        <w:rPr>
          <w:rFonts w:eastAsia="Times New Roman" w:cstheme="minorHAnsi"/>
          <w:bCs/>
          <w:lang w:eastAsia="pl-PL"/>
        </w:rPr>
        <w:t xml:space="preserve">§ </w:t>
      </w:r>
      <w:r w:rsidRPr="00A26906">
        <w:rPr>
          <w:rFonts w:eastAsia="Calibri" w:cstheme="minorHAnsi"/>
        </w:rPr>
        <w:t>13 niniejszej umowy.</w:t>
      </w:r>
    </w:p>
    <w:p w14:paraId="4C4481BE" w14:textId="77777777" w:rsidR="00482A37" w:rsidRPr="00A26906" w:rsidRDefault="00482A37">
      <w:pPr>
        <w:numPr>
          <w:ilvl w:val="0"/>
          <w:numId w:val="21"/>
        </w:numPr>
        <w:spacing w:after="0" w:line="240" w:lineRule="auto"/>
        <w:contextualSpacing/>
        <w:jc w:val="both"/>
        <w:rPr>
          <w:rFonts w:eastAsia="Calibri" w:cstheme="minorHAnsi"/>
        </w:rPr>
      </w:pPr>
      <w:r w:rsidRPr="00A26906">
        <w:rPr>
          <w:rFonts w:eastAsia="Calibri" w:cstheme="minorHAnsi"/>
        </w:rPr>
        <w:t>Deklarujemy zgodność z zasadami oraz zobowiązujemy się niezwłocznie do informowania INTERFERIE S.A. w przypadku utraty zgodności ze wskazanymi zasadami,</w:t>
      </w:r>
    </w:p>
    <w:p w14:paraId="7B322478" w14:textId="77777777" w:rsidR="00482A37" w:rsidRPr="00A26906" w:rsidRDefault="00482A37">
      <w:pPr>
        <w:numPr>
          <w:ilvl w:val="0"/>
          <w:numId w:val="21"/>
        </w:numPr>
        <w:spacing w:after="0" w:line="240" w:lineRule="auto"/>
        <w:contextualSpacing/>
        <w:jc w:val="both"/>
        <w:rPr>
          <w:rFonts w:eastAsia="Calibri" w:cstheme="minorHAnsi"/>
        </w:rPr>
      </w:pPr>
      <w:r w:rsidRPr="00A26906">
        <w:rPr>
          <w:rFonts w:eastAsia="Calibri" w:cstheme="minorHAnsi"/>
        </w:rPr>
        <w:t>Będziemy promować wdrażanie tych zasad u naszych wykonawców i partnerów,</w:t>
      </w:r>
    </w:p>
    <w:p w14:paraId="4DAE169D" w14:textId="77777777" w:rsidR="00482A37" w:rsidRPr="00A26906" w:rsidRDefault="00482A37">
      <w:pPr>
        <w:numPr>
          <w:ilvl w:val="0"/>
          <w:numId w:val="21"/>
        </w:numPr>
        <w:spacing w:after="0" w:line="240" w:lineRule="auto"/>
        <w:contextualSpacing/>
        <w:jc w:val="both"/>
        <w:rPr>
          <w:rFonts w:eastAsia="Calibri" w:cstheme="minorHAnsi"/>
        </w:rPr>
      </w:pPr>
      <w:r w:rsidRPr="00A26906">
        <w:rPr>
          <w:rFonts w:eastAsia="Calibri" w:cstheme="minorHAnsi"/>
        </w:rPr>
        <w:t xml:space="preserve">Rozumiemy, iż niedostosowanie się do zasad zawartych w KARCIE może doprowadzić do podjęcia działań dyscyplinujących, włączając w to zawieszanie realizacji umów między stronami. </w:t>
      </w:r>
    </w:p>
    <w:p w14:paraId="421DA925" w14:textId="77777777" w:rsidR="00C565FD" w:rsidRPr="00A26906" w:rsidRDefault="00C565FD" w:rsidP="00C565FD">
      <w:pPr>
        <w:spacing w:after="0" w:line="240" w:lineRule="auto"/>
        <w:ind w:left="720"/>
        <w:contextualSpacing/>
        <w:jc w:val="both"/>
        <w:rPr>
          <w:rFonts w:eastAsia="Calibri" w:cstheme="minorHAnsi"/>
        </w:rPr>
      </w:pPr>
    </w:p>
    <w:p w14:paraId="68B10E28" w14:textId="77777777" w:rsidR="00482A37" w:rsidRPr="00A26906" w:rsidRDefault="00482A37" w:rsidP="00482A37">
      <w:pPr>
        <w:autoSpaceDE w:val="0"/>
        <w:autoSpaceDN w:val="0"/>
        <w:adjustRightInd w:val="0"/>
        <w:spacing w:after="0" w:line="240" w:lineRule="auto"/>
        <w:jc w:val="both"/>
        <w:rPr>
          <w:rFonts w:cstheme="minorHAnsi"/>
        </w:rPr>
      </w:pPr>
    </w:p>
    <w:p w14:paraId="69756262" w14:textId="5F2119E0" w:rsidR="00497951" w:rsidRPr="00A26906" w:rsidRDefault="00497951" w:rsidP="00E31B7D">
      <w:pPr>
        <w:tabs>
          <w:tab w:val="left" w:pos="142"/>
        </w:tabs>
        <w:spacing w:before="100" w:beforeAutospacing="1" w:after="100" w:afterAutospacing="1" w:line="240" w:lineRule="auto"/>
        <w:ind w:left="142"/>
        <w:contextualSpacing/>
        <w:jc w:val="center"/>
        <w:rPr>
          <w:rFonts w:cstheme="minorHAnsi"/>
          <w:b/>
        </w:rPr>
      </w:pPr>
      <w:r w:rsidRPr="00A26906">
        <w:rPr>
          <w:rFonts w:cstheme="minorHAnsi"/>
          <w:b/>
        </w:rPr>
        <w:t>§ 1</w:t>
      </w:r>
      <w:r w:rsidR="00D329ED" w:rsidRPr="00A26906">
        <w:rPr>
          <w:rFonts w:cstheme="minorHAnsi"/>
          <w:b/>
        </w:rPr>
        <w:t>4</w:t>
      </w:r>
    </w:p>
    <w:p w14:paraId="1F547396" w14:textId="695B3603" w:rsidR="00497951" w:rsidRPr="00A26906" w:rsidRDefault="00497951" w:rsidP="00482A37">
      <w:pPr>
        <w:tabs>
          <w:tab w:val="left" w:pos="142"/>
        </w:tabs>
        <w:spacing w:before="100" w:beforeAutospacing="1" w:after="100" w:afterAutospacing="1" w:line="240" w:lineRule="auto"/>
        <w:ind w:left="142"/>
        <w:contextualSpacing/>
        <w:jc w:val="center"/>
        <w:rPr>
          <w:rFonts w:cstheme="minorHAnsi"/>
          <w:b/>
        </w:rPr>
      </w:pPr>
      <w:r w:rsidRPr="00A26906">
        <w:rPr>
          <w:rFonts w:cstheme="minorHAnsi"/>
          <w:b/>
        </w:rPr>
        <w:t>Pozostałe</w:t>
      </w:r>
    </w:p>
    <w:p w14:paraId="036F0699" w14:textId="77777777" w:rsidR="00E31B7D" w:rsidRPr="00A26906" w:rsidRDefault="00A1045E">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INTERFERIE</w:t>
      </w:r>
      <w:r w:rsidR="00497951" w:rsidRPr="00A26906">
        <w:rPr>
          <w:rFonts w:cstheme="minorHAnsi"/>
        </w:rPr>
        <w:t xml:space="preserve"> wskazuje adres korespondencyjny oraz osoby odpowiedzialne za nadzór realizacji </w:t>
      </w:r>
      <w:r w:rsidRPr="00A26906">
        <w:rPr>
          <w:rFonts w:cstheme="minorHAnsi"/>
        </w:rPr>
        <w:t>umowy</w:t>
      </w:r>
      <w:r w:rsidR="00E31B7D" w:rsidRPr="00A26906">
        <w:rPr>
          <w:rFonts w:cstheme="minorHAnsi"/>
        </w:rPr>
        <w:t xml:space="preserve">: </w:t>
      </w:r>
    </w:p>
    <w:p w14:paraId="631C063D" w14:textId="352FBCE9" w:rsidR="00E31B7D" w:rsidRPr="00A26906" w:rsidRDefault="00E31B7D" w:rsidP="00E31B7D">
      <w:pPr>
        <w:pStyle w:val="Akapitzlist"/>
        <w:tabs>
          <w:tab w:val="left" w:pos="142"/>
        </w:tabs>
        <w:spacing w:before="100" w:beforeAutospacing="1" w:after="100" w:afterAutospacing="1" w:line="240" w:lineRule="auto"/>
        <w:jc w:val="both"/>
        <w:rPr>
          <w:rFonts w:cstheme="minorHAnsi"/>
        </w:rPr>
      </w:pPr>
      <w:r w:rsidRPr="00A26906">
        <w:rPr>
          <w:rFonts w:cstheme="minorHAnsi"/>
        </w:rPr>
        <w:t>INTERFERIE S.A. ul. Chojnowska 41, 59-220 Legnica.</w:t>
      </w:r>
    </w:p>
    <w:p w14:paraId="636970AA" w14:textId="086A35F7" w:rsidR="00E31B7D" w:rsidRPr="00A26906" w:rsidRDefault="00F40B94" w:rsidP="00BF0D15">
      <w:pPr>
        <w:pStyle w:val="Akapitzlist"/>
        <w:tabs>
          <w:tab w:val="left" w:pos="142"/>
        </w:tabs>
        <w:spacing w:before="100" w:beforeAutospacing="1" w:after="100" w:afterAutospacing="1" w:line="240" w:lineRule="auto"/>
        <w:jc w:val="both"/>
        <w:rPr>
          <w:rFonts w:cstheme="minorHAnsi"/>
        </w:rPr>
      </w:pPr>
      <w:r>
        <w:rPr>
          <w:rFonts w:cstheme="minorHAnsi"/>
        </w:rPr>
        <w:t>Aleksandra Hładuńska</w:t>
      </w:r>
      <w:r w:rsidR="00E31B7D" w:rsidRPr="00A26906">
        <w:rPr>
          <w:rFonts w:cstheme="minorHAnsi"/>
        </w:rPr>
        <w:t xml:space="preserve"> tel. </w:t>
      </w:r>
      <w:r>
        <w:rPr>
          <w:rFonts w:cstheme="minorHAnsi"/>
        </w:rPr>
        <w:t>6</w:t>
      </w:r>
      <w:r w:rsidR="00E31B7D" w:rsidRPr="00A26906">
        <w:rPr>
          <w:rFonts w:cstheme="minorHAnsi"/>
        </w:rPr>
        <w:t xml:space="preserve">97890103, </w:t>
      </w:r>
      <w:hyperlink r:id="rId8" w:history="1">
        <w:r w:rsidRPr="003D2C9D">
          <w:rPr>
            <w:rStyle w:val="Hipercze"/>
            <w:rFonts w:cstheme="minorHAnsi"/>
          </w:rPr>
          <w:t>aleksandra.hladunska@interferie.pl</w:t>
        </w:r>
      </w:hyperlink>
    </w:p>
    <w:p w14:paraId="3D741AAA" w14:textId="6D946AE2" w:rsidR="00E16FE3" w:rsidRPr="00A26906" w:rsidRDefault="00E16FE3" w:rsidP="006A2582">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Dostawca wskazuje adres korespondencyjny oraz osobę odpowiedzialną za nadzór realizacji zamówienia: </w:t>
      </w:r>
      <w:r w:rsidR="00ED133C" w:rsidRPr="00A26906">
        <w:rPr>
          <w:rFonts w:cstheme="minorHAnsi"/>
        </w:rPr>
        <w:t>…………………………………………………</w:t>
      </w:r>
      <w:proofErr w:type="gramStart"/>
      <w:r w:rsidR="00ED133C" w:rsidRPr="00A26906">
        <w:rPr>
          <w:rFonts w:cstheme="minorHAnsi"/>
        </w:rPr>
        <w:t>…….</w:t>
      </w:r>
      <w:proofErr w:type="gramEnd"/>
      <w:r w:rsidR="00ED133C" w:rsidRPr="00A26906">
        <w:rPr>
          <w:rFonts w:cstheme="minorHAnsi"/>
        </w:rPr>
        <w:t>.………….</w:t>
      </w:r>
    </w:p>
    <w:p w14:paraId="18727BCF" w14:textId="28E1835C" w:rsidR="00EB50ED" w:rsidRPr="00A26906" w:rsidRDefault="00497951">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W przypadku zmiany osoby odpowiedzialnej za nadzór nad Umową </w:t>
      </w:r>
      <w:r w:rsidR="00CA5948" w:rsidRPr="00A26906">
        <w:rPr>
          <w:rFonts w:cstheme="minorHAnsi"/>
        </w:rPr>
        <w:t>Dostawca</w:t>
      </w:r>
      <w:r w:rsidRPr="00A26906">
        <w:rPr>
          <w:rFonts w:cstheme="minorHAnsi"/>
        </w:rPr>
        <w:t xml:space="preserve">, jak </w:t>
      </w:r>
      <w:r w:rsidRPr="00A26906">
        <w:rPr>
          <w:rFonts w:cstheme="minorHAnsi"/>
        </w:rPr>
        <w:br/>
        <w:t xml:space="preserve">i </w:t>
      </w:r>
      <w:proofErr w:type="gramStart"/>
      <w:r w:rsidR="00F139D9" w:rsidRPr="00A26906">
        <w:rPr>
          <w:rFonts w:cstheme="minorHAnsi"/>
        </w:rPr>
        <w:t xml:space="preserve">INTERFERIE </w:t>
      </w:r>
      <w:r w:rsidRPr="00A26906">
        <w:rPr>
          <w:rFonts w:cstheme="minorHAnsi"/>
        </w:rPr>
        <w:t xml:space="preserve"> niezwłocznie</w:t>
      </w:r>
      <w:proofErr w:type="gramEnd"/>
      <w:r w:rsidRPr="00A26906">
        <w:rPr>
          <w:rFonts w:cstheme="minorHAnsi"/>
        </w:rPr>
        <w:t xml:space="preserve"> prześlą taką informację.</w:t>
      </w:r>
    </w:p>
    <w:p w14:paraId="668095F6" w14:textId="35A804C0" w:rsidR="00EB50ED" w:rsidRPr="00A26906" w:rsidRDefault="007658BE">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Umowa wchodzi w życie z dniem </w:t>
      </w:r>
      <w:r w:rsidR="00ED133C" w:rsidRPr="00A26906">
        <w:rPr>
          <w:rFonts w:cstheme="minorHAnsi"/>
        </w:rPr>
        <w:t>zawarcia</w:t>
      </w:r>
      <w:r w:rsidRPr="00A26906">
        <w:rPr>
          <w:rFonts w:cstheme="minorHAnsi"/>
        </w:rPr>
        <w:t>.</w:t>
      </w:r>
    </w:p>
    <w:p w14:paraId="6BDBAC1F" w14:textId="77777777" w:rsidR="00EB50ED" w:rsidRPr="00A26906" w:rsidRDefault="007658BE">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W sprawach nieuregulowanych mają zastosowanie właściwe przepisy Kodeksu cywilnego.</w:t>
      </w:r>
    </w:p>
    <w:p w14:paraId="78B57ABF" w14:textId="5E66B949" w:rsidR="00D05BEF" w:rsidRPr="00A26906" w:rsidRDefault="007658BE" w:rsidP="00D05BEF">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Organem właściwym do rozstrzygania wszelkich sporów związanych z niniejszą Umową</w:t>
      </w:r>
      <w:r w:rsidRPr="00A26906">
        <w:rPr>
          <w:rFonts w:cstheme="minorHAnsi"/>
          <w:b/>
        </w:rPr>
        <w:t xml:space="preserve"> </w:t>
      </w:r>
      <w:r w:rsidRPr="00A26906">
        <w:rPr>
          <w:rFonts w:cstheme="minorHAnsi"/>
        </w:rPr>
        <w:t xml:space="preserve">jest sąd gospodarczy właściwy dla siedziby </w:t>
      </w:r>
      <w:r w:rsidR="00F139D9" w:rsidRPr="00A26906">
        <w:rPr>
          <w:rFonts w:cstheme="minorHAnsi"/>
        </w:rPr>
        <w:t>INTERFERIE</w:t>
      </w:r>
      <w:r w:rsidRPr="00A26906">
        <w:rPr>
          <w:rFonts w:cstheme="minorHAnsi"/>
        </w:rPr>
        <w:t>.</w:t>
      </w:r>
    </w:p>
    <w:p w14:paraId="4E288A70" w14:textId="77777777" w:rsidR="00EB50ED" w:rsidRPr="00A26906" w:rsidRDefault="007658BE">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Wszelkie zmiany niniejszej Umowy mogą być dokonywane wyłącznie w formie pisemnej, pod rygorem nieważności.</w:t>
      </w:r>
    </w:p>
    <w:p w14:paraId="5AEA2E17" w14:textId="2FAE5D6C" w:rsidR="00EB50ED" w:rsidRPr="00A26906" w:rsidRDefault="007658BE">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Dostawca bez pisemnej zgody </w:t>
      </w:r>
      <w:r w:rsidR="00F139D9" w:rsidRPr="00A26906">
        <w:rPr>
          <w:rFonts w:cstheme="minorHAnsi"/>
        </w:rPr>
        <w:t xml:space="preserve">INTERFERIE </w:t>
      </w:r>
      <w:r w:rsidRPr="00A26906">
        <w:rPr>
          <w:rFonts w:cstheme="minorHAnsi"/>
        </w:rPr>
        <w:t xml:space="preserve">nie może dokonać </w:t>
      </w:r>
      <w:r w:rsidR="008E51F3" w:rsidRPr="00A26906">
        <w:rPr>
          <w:rFonts w:cstheme="minorHAnsi"/>
        </w:rPr>
        <w:t>przelewem</w:t>
      </w:r>
      <w:r w:rsidRPr="00A26906">
        <w:rPr>
          <w:rFonts w:cstheme="minorHAnsi"/>
        </w:rPr>
        <w:t xml:space="preserve"> wierzytelności wynikających z niniejszej Umowy.</w:t>
      </w:r>
    </w:p>
    <w:p w14:paraId="7E2279D6" w14:textId="77777777" w:rsidR="00EB50ED" w:rsidRPr="00A26906" w:rsidRDefault="004B5A05">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Wszelkie zmiany i dodatkowe uzupełnienia przedmiotowej Umowy wymagają dla swojej skuteczności formy pisemnej pod rygorem nieważności.</w:t>
      </w:r>
    </w:p>
    <w:p w14:paraId="4EE3A2F3" w14:textId="45535537" w:rsidR="00EB50ED" w:rsidRPr="00A26906" w:rsidRDefault="004B5A05">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Wraz z podpisaniem niniejszej Umowy pozostałe ustalenia podjęte ustnie lub na piśmie tracą swoją ważność. Tym samym Umowa przedmiotowa zastępuje wszystkie dotychczasowe ugody </w:t>
      </w:r>
      <w:r w:rsidR="00A1045E" w:rsidRPr="00A26906">
        <w:rPr>
          <w:rFonts w:cstheme="minorHAnsi"/>
        </w:rPr>
        <w:t xml:space="preserve">                 </w:t>
      </w:r>
      <w:r w:rsidRPr="00A26906">
        <w:rPr>
          <w:rFonts w:cstheme="minorHAnsi"/>
        </w:rPr>
        <w:t>i dodatkowe porozumienia podjęte w biznesie przez partnerów Umowy.</w:t>
      </w:r>
    </w:p>
    <w:p w14:paraId="29AD319F" w14:textId="77777777" w:rsidR="00EB50ED" w:rsidRPr="00A26906" w:rsidRDefault="004B5A05">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Do przedmiotowej Umowy zastosowanie ma wyłącznie prawo polskie.</w:t>
      </w:r>
    </w:p>
    <w:p w14:paraId="1A104987" w14:textId="77777777" w:rsidR="00EB50ED" w:rsidRPr="00A26906" w:rsidRDefault="004B5A05">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W przypadku, kiedy jedno lub kilka postanowień tejże Umowy okaże się niewykonalne lub nieskuteczne względnie przestaje skutkować w trakcie obowiązywania Umowy, pozostałe jej </w:t>
      </w:r>
      <w:r w:rsidRPr="00A26906">
        <w:rPr>
          <w:rFonts w:cstheme="minorHAnsi"/>
        </w:rPr>
        <w:lastRenderedPageBreak/>
        <w:t xml:space="preserve">postanowienia zostają nienaruszone i w dalszym ciągu wiążące i obowiązujące. Nieskuteczne postanowienie powinno zostać zastąpione przez inne dopuszczalne postanowienie, które mając na uwadze względy gospodarcze, sensem i celem winno odpowiadać zastępowanemu postanowieniu. </w:t>
      </w:r>
    </w:p>
    <w:p w14:paraId="3F7D32D2" w14:textId="6F15098E" w:rsidR="00EB50ED" w:rsidRPr="00A26906" w:rsidRDefault="004B5A05">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Strony zobowiązane są do przestrzegania przepisów prawa i własnych regulacji wewnętrznych dotyczących ochrony danych osobowych. Strony zobowiązują się do zachowania tajemnicy danych osobowych uzyskanych w wyniku zawarcia i wykonywania Umowy. </w:t>
      </w:r>
      <w:r w:rsidR="00A1045E" w:rsidRPr="00A26906">
        <w:rPr>
          <w:rFonts w:cstheme="minorHAnsi"/>
        </w:rPr>
        <w:t>INTERFERIE</w:t>
      </w:r>
      <w:r w:rsidRPr="00A26906">
        <w:rPr>
          <w:rFonts w:cstheme="minorHAnsi"/>
        </w:rPr>
        <w:t xml:space="preserve"> realizując obowiązki wynikające z art. 13 i 14 RODO, informuje Dostawcę, że w przypadku wskazania osoby do kontaktu w ramach realizacji Umowy, dane osobowe w/w osób będą przetwarzane w celu jej wykonania. Dostawca potwierdza, że zapoznał się z informacjami podanymi w Załączniku nr 4 do niniejszej Umowy oraz zobowiązuje się przekazać te informacje, nie później niż w terminie </w:t>
      </w:r>
      <w:r w:rsidR="00186711" w:rsidRPr="00A26906">
        <w:rPr>
          <w:rFonts w:cstheme="minorHAnsi"/>
        </w:rPr>
        <w:t xml:space="preserve">                            </w:t>
      </w:r>
      <w:proofErr w:type="gramStart"/>
      <w:r w:rsidRPr="00A26906">
        <w:rPr>
          <w:rFonts w:cstheme="minorHAnsi"/>
        </w:rPr>
        <w:t>1</w:t>
      </w:r>
      <w:r w:rsidR="006B0978" w:rsidRPr="00A26906">
        <w:rPr>
          <w:rFonts w:cstheme="minorHAnsi"/>
        </w:rPr>
        <w:t xml:space="preserve"> </w:t>
      </w:r>
      <w:r w:rsidRPr="00A26906">
        <w:rPr>
          <w:rFonts w:cstheme="minorHAnsi"/>
        </w:rPr>
        <w:t xml:space="preserve"> miesiąca</w:t>
      </w:r>
      <w:proofErr w:type="gramEnd"/>
      <w:r w:rsidRPr="00A26906">
        <w:rPr>
          <w:rFonts w:cstheme="minorHAnsi"/>
        </w:rPr>
        <w:t xml:space="preserve"> od zawarcia Umowy, osobom kontaktowym wskazanym do wykonania Umowy.</w:t>
      </w:r>
    </w:p>
    <w:p w14:paraId="018C60CD" w14:textId="77777777" w:rsidR="00EB50ED" w:rsidRPr="00A26906" w:rsidRDefault="004B5A05">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Umowę sporządzono w dwóch jednobrzmiących egzemplarzach, po jednym dla każdej </w:t>
      </w:r>
      <w:r w:rsidRPr="00A26906">
        <w:rPr>
          <w:rFonts w:cstheme="minorHAnsi"/>
        </w:rPr>
        <w:br/>
        <w:t>ze Stron.</w:t>
      </w:r>
    </w:p>
    <w:p w14:paraId="627E5B55" w14:textId="77777777" w:rsidR="00EB50ED" w:rsidRPr="00A26906" w:rsidRDefault="004B5A05">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Strony niniejszej Umowy zgodnie oświadczają, że dążyć będą do ugodowego rozwiązywania wszelkich sporów mogących wyniknąć z Umowy.</w:t>
      </w:r>
    </w:p>
    <w:p w14:paraId="687B9AB4" w14:textId="480FC1A2" w:rsidR="00EB50ED" w:rsidRPr="00A26906" w:rsidRDefault="004B5A05">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 xml:space="preserve">W przypadku niemożności rozwiązania sporu drogą ugodową, Strony poddadzą rozstrzygnięcie sporu sądowi powszechnemu właściwemu dla siedziby </w:t>
      </w:r>
      <w:proofErr w:type="gramStart"/>
      <w:r w:rsidR="00F139D9" w:rsidRPr="00A26906">
        <w:rPr>
          <w:rFonts w:cstheme="minorHAnsi"/>
        </w:rPr>
        <w:t xml:space="preserve">INTERFERIE </w:t>
      </w:r>
      <w:r w:rsidRPr="00A26906">
        <w:rPr>
          <w:rFonts w:cstheme="minorHAnsi"/>
        </w:rPr>
        <w:t>.</w:t>
      </w:r>
      <w:proofErr w:type="gramEnd"/>
    </w:p>
    <w:p w14:paraId="2BD7BFBD" w14:textId="77777777" w:rsidR="00EB50ED" w:rsidRPr="00A26906" w:rsidRDefault="007658BE">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Umowę sporządzono w dwóch jednobrzmiących egzemplarzach, po jednym dla każdej ze Stron.</w:t>
      </w:r>
    </w:p>
    <w:p w14:paraId="2A0C1CEA" w14:textId="11F86447" w:rsidR="008314F3" w:rsidRPr="00A26906" w:rsidRDefault="002056C2">
      <w:pPr>
        <w:pStyle w:val="Akapitzlist"/>
        <w:numPr>
          <w:ilvl w:val="0"/>
          <w:numId w:val="20"/>
        </w:numPr>
        <w:tabs>
          <w:tab w:val="left" w:pos="142"/>
        </w:tabs>
        <w:spacing w:before="100" w:beforeAutospacing="1" w:after="100" w:afterAutospacing="1" w:line="240" w:lineRule="auto"/>
        <w:jc w:val="both"/>
        <w:rPr>
          <w:rFonts w:cstheme="minorHAnsi"/>
        </w:rPr>
      </w:pPr>
      <w:r w:rsidRPr="00A26906">
        <w:rPr>
          <w:rFonts w:cstheme="minorHAnsi"/>
        </w:rPr>
        <w:t>Z</w:t>
      </w:r>
      <w:r w:rsidR="00AB2120" w:rsidRPr="00A26906">
        <w:rPr>
          <w:rFonts w:cstheme="minorHAnsi"/>
        </w:rPr>
        <w:t>ałącznik</w:t>
      </w:r>
      <w:r w:rsidRPr="00A26906">
        <w:rPr>
          <w:rFonts w:cstheme="minorHAnsi"/>
        </w:rPr>
        <w:t>i</w:t>
      </w:r>
      <w:r w:rsidR="00AB2120" w:rsidRPr="00A26906">
        <w:rPr>
          <w:rFonts w:cstheme="minorHAnsi"/>
        </w:rPr>
        <w:t xml:space="preserve"> stanowią integralną część niniejszej Umowy</w:t>
      </w:r>
      <w:r w:rsidR="00E31B7D" w:rsidRPr="00A26906">
        <w:rPr>
          <w:rFonts w:cstheme="minorHAnsi"/>
        </w:rPr>
        <w:t>.</w:t>
      </w:r>
    </w:p>
    <w:p w14:paraId="4C12182D" w14:textId="77777777" w:rsidR="00ED133C" w:rsidRPr="00A26906" w:rsidRDefault="00ED133C" w:rsidP="00ED133C">
      <w:pPr>
        <w:tabs>
          <w:tab w:val="left" w:pos="142"/>
        </w:tabs>
        <w:spacing w:before="100" w:beforeAutospacing="1" w:after="100" w:afterAutospacing="1" w:line="240" w:lineRule="auto"/>
        <w:jc w:val="both"/>
        <w:rPr>
          <w:rFonts w:cstheme="minorHAnsi"/>
        </w:rPr>
      </w:pPr>
    </w:p>
    <w:p w14:paraId="4DFB29E6" w14:textId="77777777" w:rsidR="00ED133C" w:rsidRPr="00A26906" w:rsidRDefault="00ED133C" w:rsidP="00ED133C">
      <w:pPr>
        <w:tabs>
          <w:tab w:val="left" w:pos="142"/>
        </w:tabs>
        <w:spacing w:before="100" w:beforeAutospacing="1" w:after="100" w:afterAutospacing="1" w:line="240" w:lineRule="auto"/>
        <w:jc w:val="both"/>
        <w:rPr>
          <w:rFonts w:cstheme="minorHAnsi"/>
        </w:rPr>
      </w:pPr>
    </w:p>
    <w:p w14:paraId="2DBE12A7" w14:textId="77777777" w:rsidR="008314F3" w:rsidRPr="00A26906" w:rsidRDefault="008314F3" w:rsidP="00E31B7D">
      <w:pPr>
        <w:pStyle w:val="Tekstpodstawowy"/>
        <w:suppressAutoHyphens w:val="0"/>
        <w:spacing w:after="0"/>
        <w:jc w:val="both"/>
        <w:rPr>
          <w:rFonts w:asciiTheme="minorHAnsi" w:hAnsiTheme="minorHAnsi" w:cstheme="minorHAnsi"/>
          <w:b/>
          <w:bCs/>
          <w:i/>
          <w:iCs/>
          <w:sz w:val="22"/>
          <w:szCs w:val="22"/>
          <w:u w:val="single"/>
        </w:rPr>
      </w:pPr>
      <w:r w:rsidRPr="00A26906">
        <w:rPr>
          <w:rFonts w:asciiTheme="minorHAnsi" w:hAnsiTheme="minorHAnsi" w:cstheme="minorHAnsi"/>
          <w:b/>
          <w:bCs/>
          <w:i/>
          <w:iCs/>
          <w:sz w:val="22"/>
          <w:szCs w:val="22"/>
          <w:u w:val="single"/>
        </w:rPr>
        <w:t>Załączniki:</w:t>
      </w:r>
    </w:p>
    <w:p w14:paraId="6FDE5BBE" w14:textId="717BB631" w:rsidR="008314F3" w:rsidRPr="00A26906" w:rsidRDefault="008314F3" w:rsidP="00E31B7D">
      <w:pPr>
        <w:pStyle w:val="Tekstpodstawowy"/>
        <w:suppressAutoHyphens w:val="0"/>
        <w:spacing w:after="0"/>
        <w:jc w:val="both"/>
        <w:rPr>
          <w:rFonts w:asciiTheme="minorHAnsi" w:hAnsiTheme="minorHAnsi" w:cstheme="minorHAnsi"/>
          <w:sz w:val="22"/>
          <w:szCs w:val="22"/>
        </w:rPr>
      </w:pPr>
      <w:r w:rsidRPr="00A26906">
        <w:rPr>
          <w:rFonts w:asciiTheme="minorHAnsi" w:hAnsiTheme="minorHAnsi" w:cstheme="minorHAnsi"/>
          <w:sz w:val="22"/>
          <w:szCs w:val="22"/>
        </w:rPr>
        <w:t xml:space="preserve">Załącznik 1 </w:t>
      </w:r>
      <w:r w:rsidR="00186711" w:rsidRPr="00A26906">
        <w:rPr>
          <w:rFonts w:asciiTheme="minorHAnsi" w:hAnsiTheme="minorHAnsi" w:cstheme="minorHAnsi"/>
          <w:sz w:val="22"/>
          <w:szCs w:val="22"/>
        </w:rPr>
        <w:t>-</w:t>
      </w:r>
      <w:r w:rsidRPr="00A26906">
        <w:rPr>
          <w:rFonts w:asciiTheme="minorHAnsi" w:hAnsiTheme="minorHAnsi" w:cstheme="minorHAnsi"/>
          <w:sz w:val="22"/>
          <w:szCs w:val="22"/>
        </w:rPr>
        <w:t xml:space="preserve"> Asortyment</w:t>
      </w:r>
      <w:r w:rsidR="00186711" w:rsidRPr="00A26906">
        <w:rPr>
          <w:rFonts w:asciiTheme="minorHAnsi" w:hAnsiTheme="minorHAnsi" w:cstheme="minorHAnsi"/>
          <w:sz w:val="22"/>
          <w:szCs w:val="22"/>
        </w:rPr>
        <w:t xml:space="preserve">, </w:t>
      </w:r>
      <w:r w:rsidRPr="00A26906">
        <w:rPr>
          <w:rFonts w:asciiTheme="minorHAnsi" w:hAnsiTheme="minorHAnsi" w:cstheme="minorHAnsi"/>
          <w:sz w:val="22"/>
          <w:szCs w:val="22"/>
        </w:rPr>
        <w:t>ceny towarów</w:t>
      </w:r>
      <w:r w:rsidR="00186711" w:rsidRPr="00A26906">
        <w:rPr>
          <w:rFonts w:asciiTheme="minorHAnsi" w:hAnsiTheme="minorHAnsi" w:cstheme="minorHAnsi"/>
          <w:sz w:val="22"/>
          <w:szCs w:val="22"/>
        </w:rPr>
        <w:t>,</w:t>
      </w:r>
      <w:r w:rsidR="00A1045E" w:rsidRPr="00A26906">
        <w:rPr>
          <w:rFonts w:asciiTheme="minorHAnsi" w:hAnsiTheme="minorHAnsi" w:cstheme="minorHAnsi"/>
          <w:sz w:val="22"/>
          <w:szCs w:val="22"/>
        </w:rPr>
        <w:t xml:space="preserve"> miejsc</w:t>
      </w:r>
      <w:r w:rsidR="00096DE7" w:rsidRPr="00A26906">
        <w:rPr>
          <w:rFonts w:asciiTheme="minorHAnsi" w:hAnsiTheme="minorHAnsi" w:cstheme="minorHAnsi"/>
          <w:sz w:val="22"/>
          <w:szCs w:val="22"/>
        </w:rPr>
        <w:t>e</w:t>
      </w:r>
      <w:r w:rsidR="00A1045E" w:rsidRPr="00A26906">
        <w:rPr>
          <w:rFonts w:asciiTheme="minorHAnsi" w:hAnsiTheme="minorHAnsi" w:cstheme="minorHAnsi"/>
          <w:sz w:val="22"/>
          <w:szCs w:val="22"/>
        </w:rPr>
        <w:t xml:space="preserve"> dostaw</w:t>
      </w:r>
      <w:r w:rsidR="00096DE7" w:rsidRPr="00A26906">
        <w:rPr>
          <w:rFonts w:asciiTheme="minorHAnsi" w:hAnsiTheme="minorHAnsi" w:cstheme="minorHAnsi"/>
          <w:sz w:val="22"/>
          <w:szCs w:val="22"/>
        </w:rPr>
        <w:t>y</w:t>
      </w:r>
      <w:r w:rsidR="00A1045E" w:rsidRPr="00A26906">
        <w:rPr>
          <w:rFonts w:asciiTheme="minorHAnsi" w:hAnsiTheme="minorHAnsi" w:cstheme="minorHAnsi"/>
          <w:sz w:val="22"/>
          <w:szCs w:val="22"/>
        </w:rPr>
        <w:t>, okres gwarancji</w:t>
      </w:r>
      <w:r w:rsidR="005D6313">
        <w:rPr>
          <w:rFonts w:asciiTheme="minorHAnsi" w:hAnsiTheme="minorHAnsi" w:cstheme="minorHAnsi"/>
          <w:sz w:val="22"/>
          <w:szCs w:val="22"/>
        </w:rPr>
        <w:t>, przeglądy gwarancyjne.</w:t>
      </w:r>
    </w:p>
    <w:p w14:paraId="202A0811" w14:textId="1F9E6DAF" w:rsidR="008314F3" w:rsidRPr="00A26906" w:rsidRDefault="008314F3" w:rsidP="00E31B7D">
      <w:pPr>
        <w:spacing w:after="0" w:line="240" w:lineRule="auto"/>
        <w:rPr>
          <w:rFonts w:cstheme="minorHAnsi"/>
        </w:rPr>
      </w:pPr>
      <w:r w:rsidRPr="00A26906">
        <w:rPr>
          <w:rFonts w:cstheme="minorHAnsi"/>
        </w:rPr>
        <w:t xml:space="preserve">Załącznik </w:t>
      </w:r>
      <w:r w:rsidR="00EB50ED" w:rsidRPr="00A26906">
        <w:rPr>
          <w:rFonts w:cstheme="minorHAnsi"/>
        </w:rPr>
        <w:t>2</w:t>
      </w:r>
      <w:r w:rsidRPr="00A26906">
        <w:rPr>
          <w:rFonts w:cstheme="minorHAnsi"/>
        </w:rPr>
        <w:t xml:space="preserve"> - </w:t>
      </w:r>
      <w:r w:rsidR="00A1045E" w:rsidRPr="00A26906">
        <w:rPr>
          <w:rFonts w:cstheme="minorHAnsi"/>
        </w:rPr>
        <w:t>Polisa OC</w:t>
      </w:r>
      <w:r w:rsidR="0006215D" w:rsidRPr="00A26906">
        <w:rPr>
          <w:rFonts w:cstheme="minorHAnsi"/>
        </w:rPr>
        <w:t>.</w:t>
      </w:r>
    </w:p>
    <w:p w14:paraId="78317810" w14:textId="104478B0" w:rsidR="00A1045E" w:rsidRPr="00A26906" w:rsidRDefault="00785A72" w:rsidP="00E31B7D">
      <w:pPr>
        <w:spacing w:after="0"/>
        <w:jc w:val="both"/>
        <w:rPr>
          <w:rFonts w:cstheme="minorHAnsi"/>
          <w:bCs/>
        </w:rPr>
      </w:pPr>
      <w:r w:rsidRPr="00A26906">
        <w:rPr>
          <w:rFonts w:cstheme="minorHAnsi"/>
        </w:rPr>
        <w:t xml:space="preserve">Załącznik </w:t>
      </w:r>
      <w:r w:rsidR="00186711" w:rsidRPr="00A26906">
        <w:rPr>
          <w:rFonts w:cstheme="minorHAnsi"/>
        </w:rPr>
        <w:t>3</w:t>
      </w:r>
      <w:r w:rsidRPr="00A26906">
        <w:rPr>
          <w:rFonts w:cstheme="minorHAnsi"/>
        </w:rPr>
        <w:t xml:space="preserve"> </w:t>
      </w:r>
      <w:r w:rsidR="00E31B7D" w:rsidRPr="00A26906">
        <w:rPr>
          <w:rFonts w:cstheme="minorHAnsi"/>
        </w:rPr>
        <w:t xml:space="preserve">- </w:t>
      </w:r>
      <w:r w:rsidRPr="00A26906">
        <w:rPr>
          <w:rFonts w:cstheme="minorHAnsi"/>
          <w:bCs/>
        </w:rPr>
        <w:t>Spełnienie obowiązku informacyjnego z art. 13/art. 14 RODO.</w:t>
      </w:r>
    </w:p>
    <w:p w14:paraId="014C057B" w14:textId="20DF4325" w:rsidR="00186711" w:rsidRPr="00A26906" w:rsidRDefault="00186711" w:rsidP="00186711">
      <w:pPr>
        <w:rPr>
          <w:rFonts w:cstheme="minorHAnsi"/>
        </w:rPr>
      </w:pPr>
      <w:r w:rsidRPr="00A26906">
        <w:rPr>
          <w:rFonts w:cstheme="minorHAnsi"/>
        </w:rPr>
        <w:t>Załącznik 4 - wzór Protokołu Odbioru Przedmiotu Umowy.</w:t>
      </w:r>
    </w:p>
    <w:p w14:paraId="2DFA95A7" w14:textId="77777777" w:rsidR="00186711" w:rsidRPr="00A26906" w:rsidRDefault="00186711" w:rsidP="00E31B7D">
      <w:pPr>
        <w:spacing w:after="0"/>
        <w:jc w:val="both"/>
        <w:rPr>
          <w:rFonts w:cstheme="minorHAnsi"/>
          <w:bCs/>
        </w:rPr>
      </w:pPr>
    </w:p>
    <w:p w14:paraId="0DBC8B5F" w14:textId="77777777" w:rsidR="00482A37" w:rsidRPr="00A26906" w:rsidRDefault="00482A37" w:rsidP="00E31B7D">
      <w:pPr>
        <w:spacing w:after="0"/>
        <w:jc w:val="both"/>
        <w:rPr>
          <w:rFonts w:cstheme="minorHAnsi"/>
        </w:rPr>
      </w:pPr>
    </w:p>
    <w:p w14:paraId="653D434F" w14:textId="465BE652" w:rsidR="007658BE" w:rsidRPr="00A26906" w:rsidRDefault="00A1045E" w:rsidP="00482A37">
      <w:pPr>
        <w:pStyle w:val="Tekstpodstawowy"/>
        <w:suppressAutoHyphens w:val="0"/>
        <w:spacing w:before="100" w:beforeAutospacing="1" w:after="100" w:afterAutospacing="1"/>
        <w:ind w:left="708"/>
        <w:rPr>
          <w:rFonts w:asciiTheme="minorHAnsi" w:hAnsiTheme="minorHAnsi" w:cstheme="minorHAnsi"/>
          <w:b/>
          <w:bCs/>
          <w:sz w:val="22"/>
          <w:szCs w:val="22"/>
        </w:rPr>
      </w:pPr>
      <w:r w:rsidRPr="00A26906">
        <w:rPr>
          <w:rFonts w:asciiTheme="minorHAnsi" w:hAnsiTheme="minorHAnsi" w:cstheme="minorHAnsi"/>
          <w:sz w:val="22"/>
          <w:szCs w:val="22"/>
        </w:rPr>
        <w:t xml:space="preserve">            </w:t>
      </w:r>
      <w:r w:rsidR="007658BE" w:rsidRPr="00A26906">
        <w:rPr>
          <w:rFonts w:asciiTheme="minorHAnsi" w:hAnsiTheme="minorHAnsi" w:cstheme="minorHAnsi"/>
          <w:b/>
          <w:bCs/>
          <w:sz w:val="22"/>
          <w:szCs w:val="22"/>
        </w:rPr>
        <w:t xml:space="preserve">Dostawca                                     </w:t>
      </w:r>
      <w:r w:rsidR="00177EDF" w:rsidRPr="00A26906">
        <w:rPr>
          <w:rFonts w:asciiTheme="minorHAnsi" w:hAnsiTheme="minorHAnsi" w:cstheme="minorHAnsi"/>
          <w:b/>
          <w:bCs/>
          <w:sz w:val="22"/>
          <w:szCs w:val="22"/>
        </w:rPr>
        <w:tab/>
      </w:r>
      <w:r w:rsidR="007658BE" w:rsidRPr="00A26906">
        <w:rPr>
          <w:rFonts w:asciiTheme="minorHAnsi" w:hAnsiTheme="minorHAnsi" w:cstheme="minorHAnsi"/>
          <w:b/>
          <w:bCs/>
          <w:sz w:val="22"/>
          <w:szCs w:val="22"/>
        </w:rPr>
        <w:t xml:space="preserve">       </w:t>
      </w:r>
      <w:r w:rsidR="00177EDF" w:rsidRPr="00A26906">
        <w:rPr>
          <w:rFonts w:asciiTheme="minorHAnsi" w:hAnsiTheme="minorHAnsi" w:cstheme="minorHAnsi"/>
          <w:b/>
          <w:bCs/>
          <w:sz w:val="22"/>
          <w:szCs w:val="22"/>
        </w:rPr>
        <w:tab/>
      </w:r>
      <w:r w:rsidR="00177EDF" w:rsidRPr="00A26906">
        <w:rPr>
          <w:rFonts w:asciiTheme="minorHAnsi" w:hAnsiTheme="minorHAnsi" w:cstheme="minorHAnsi"/>
          <w:b/>
          <w:bCs/>
          <w:sz w:val="22"/>
          <w:szCs w:val="22"/>
        </w:rPr>
        <w:tab/>
      </w:r>
      <w:r w:rsidR="007658BE" w:rsidRPr="00A26906">
        <w:rPr>
          <w:rFonts w:asciiTheme="minorHAnsi" w:hAnsiTheme="minorHAnsi" w:cstheme="minorHAnsi"/>
          <w:b/>
          <w:bCs/>
          <w:sz w:val="22"/>
          <w:szCs w:val="22"/>
        </w:rPr>
        <w:t xml:space="preserve">                </w:t>
      </w:r>
      <w:r w:rsidRPr="00A26906">
        <w:rPr>
          <w:rFonts w:asciiTheme="minorHAnsi" w:hAnsiTheme="minorHAnsi" w:cstheme="minorHAnsi"/>
          <w:b/>
          <w:bCs/>
          <w:sz w:val="22"/>
          <w:szCs w:val="22"/>
        </w:rPr>
        <w:t xml:space="preserve">        </w:t>
      </w:r>
      <w:r w:rsidR="007658BE" w:rsidRPr="00A26906">
        <w:rPr>
          <w:rFonts w:asciiTheme="minorHAnsi" w:hAnsiTheme="minorHAnsi" w:cstheme="minorHAnsi"/>
          <w:b/>
          <w:bCs/>
          <w:sz w:val="22"/>
          <w:szCs w:val="22"/>
        </w:rPr>
        <w:t xml:space="preserve">     </w:t>
      </w:r>
      <w:r w:rsidR="00F139D9" w:rsidRPr="00A26906">
        <w:rPr>
          <w:rFonts w:asciiTheme="minorHAnsi" w:hAnsiTheme="minorHAnsi" w:cstheme="minorHAnsi"/>
          <w:b/>
          <w:bCs/>
          <w:sz w:val="22"/>
          <w:szCs w:val="22"/>
        </w:rPr>
        <w:t>INTERFERIE</w:t>
      </w:r>
    </w:p>
    <w:p w14:paraId="4474E553" w14:textId="6E1AF480" w:rsidR="007658BE" w:rsidRPr="00A26906" w:rsidRDefault="007658BE" w:rsidP="00E31B7D">
      <w:pPr>
        <w:pStyle w:val="Tekstpodstawowy"/>
        <w:suppressAutoHyphens w:val="0"/>
        <w:spacing w:before="100" w:beforeAutospacing="1" w:after="100" w:afterAutospacing="1"/>
        <w:jc w:val="both"/>
        <w:rPr>
          <w:rFonts w:asciiTheme="minorHAnsi" w:hAnsiTheme="minorHAnsi" w:cstheme="minorHAnsi"/>
          <w:sz w:val="22"/>
          <w:szCs w:val="22"/>
        </w:rPr>
      </w:pPr>
    </w:p>
    <w:p w14:paraId="1B22B841" w14:textId="77777777" w:rsidR="00D05BEF" w:rsidRPr="00A26906" w:rsidRDefault="00D05BEF" w:rsidP="00E31B7D">
      <w:pPr>
        <w:pStyle w:val="Tekstpodstawowy"/>
        <w:suppressAutoHyphens w:val="0"/>
        <w:spacing w:before="100" w:beforeAutospacing="1" w:after="100" w:afterAutospacing="1"/>
        <w:jc w:val="both"/>
        <w:rPr>
          <w:rFonts w:asciiTheme="minorHAnsi" w:hAnsiTheme="minorHAnsi" w:cstheme="minorHAnsi"/>
          <w:sz w:val="22"/>
          <w:szCs w:val="22"/>
        </w:rPr>
      </w:pPr>
    </w:p>
    <w:p w14:paraId="727F1792" w14:textId="497109AD" w:rsidR="00E31B7D" w:rsidRPr="00A26906" w:rsidRDefault="007658BE" w:rsidP="00E31B7D">
      <w:pPr>
        <w:pStyle w:val="Tekstpodstawowy"/>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t xml:space="preserve">              ……………………………………                   </w:t>
      </w:r>
      <w:r w:rsidR="00177EDF" w:rsidRPr="00A26906">
        <w:rPr>
          <w:rFonts w:asciiTheme="minorHAnsi" w:hAnsiTheme="minorHAnsi" w:cstheme="minorHAnsi"/>
          <w:sz w:val="22"/>
          <w:szCs w:val="22"/>
        </w:rPr>
        <w:tab/>
      </w:r>
      <w:r w:rsidR="00177EDF" w:rsidRPr="00A26906">
        <w:rPr>
          <w:rFonts w:asciiTheme="minorHAnsi" w:hAnsiTheme="minorHAnsi" w:cstheme="minorHAnsi"/>
          <w:sz w:val="22"/>
          <w:szCs w:val="22"/>
        </w:rPr>
        <w:tab/>
      </w:r>
      <w:r w:rsidR="00177EDF" w:rsidRPr="00A26906">
        <w:rPr>
          <w:rFonts w:asciiTheme="minorHAnsi" w:hAnsiTheme="minorHAnsi" w:cstheme="minorHAnsi"/>
          <w:sz w:val="22"/>
          <w:szCs w:val="22"/>
        </w:rPr>
        <w:tab/>
        <w:t xml:space="preserve">      </w:t>
      </w:r>
      <w:r w:rsidRPr="00A26906">
        <w:rPr>
          <w:rFonts w:asciiTheme="minorHAnsi" w:hAnsiTheme="minorHAnsi" w:cstheme="minorHAnsi"/>
          <w:sz w:val="22"/>
          <w:szCs w:val="22"/>
        </w:rPr>
        <w:t xml:space="preserve">       ………………………………………….</w:t>
      </w:r>
    </w:p>
    <w:p w14:paraId="1928B572" w14:textId="6D5B0AAA" w:rsidR="007658BE" w:rsidRPr="00A26906" w:rsidRDefault="00177EDF" w:rsidP="00E31B7D">
      <w:pPr>
        <w:pStyle w:val="Tekstpodstawowy"/>
        <w:suppressAutoHyphens w:val="0"/>
        <w:spacing w:before="100" w:beforeAutospacing="1" w:after="100" w:afterAutospacing="1"/>
        <w:jc w:val="both"/>
        <w:rPr>
          <w:rFonts w:asciiTheme="minorHAnsi" w:hAnsiTheme="minorHAnsi" w:cstheme="minorHAnsi"/>
          <w:sz w:val="22"/>
          <w:szCs w:val="22"/>
        </w:rPr>
      </w:pPr>
      <w:r w:rsidRPr="00A26906">
        <w:rPr>
          <w:rFonts w:asciiTheme="minorHAnsi" w:hAnsiTheme="minorHAnsi" w:cstheme="minorHAnsi"/>
          <w:sz w:val="22"/>
          <w:szCs w:val="22"/>
        </w:rPr>
        <w:tab/>
      </w:r>
    </w:p>
    <w:p w14:paraId="49C5829F" w14:textId="1E0362DE" w:rsidR="007658BE" w:rsidRPr="00A26906" w:rsidRDefault="007658BE" w:rsidP="00D05BEF">
      <w:pPr>
        <w:tabs>
          <w:tab w:val="left" w:pos="2215"/>
        </w:tabs>
        <w:spacing w:before="100" w:beforeAutospacing="1" w:after="100" w:afterAutospacing="1"/>
        <w:contextualSpacing/>
        <w:rPr>
          <w:rFonts w:cstheme="minorHAnsi"/>
        </w:rPr>
      </w:pPr>
    </w:p>
    <w:p w14:paraId="60A3030B" w14:textId="11A2465B" w:rsidR="007658BE" w:rsidRPr="00A26906" w:rsidRDefault="007658BE" w:rsidP="00E31B7D">
      <w:pPr>
        <w:spacing w:before="100" w:beforeAutospacing="1" w:after="100" w:afterAutospacing="1"/>
        <w:rPr>
          <w:rFonts w:cstheme="minorHAnsi"/>
        </w:rPr>
      </w:pPr>
    </w:p>
    <w:p w14:paraId="1C30741A" w14:textId="77777777" w:rsidR="004B7C7A" w:rsidRPr="00A26906" w:rsidRDefault="004B7C7A" w:rsidP="00E31B7D">
      <w:pPr>
        <w:spacing w:before="100" w:beforeAutospacing="1" w:after="100" w:afterAutospacing="1"/>
        <w:rPr>
          <w:rFonts w:cstheme="minorHAnsi"/>
          <w:b/>
        </w:rPr>
      </w:pPr>
    </w:p>
    <w:p w14:paraId="37D40BAF" w14:textId="77777777" w:rsidR="00186711" w:rsidRPr="00A26906" w:rsidRDefault="00186711" w:rsidP="00E31B7D">
      <w:pPr>
        <w:spacing w:before="100" w:beforeAutospacing="1" w:after="100" w:afterAutospacing="1"/>
        <w:rPr>
          <w:rFonts w:cstheme="minorHAnsi"/>
          <w:b/>
        </w:rPr>
      </w:pPr>
    </w:p>
    <w:p w14:paraId="4C83960C" w14:textId="5880636D" w:rsidR="002056C2" w:rsidRPr="00A26906" w:rsidRDefault="002056C2" w:rsidP="00E31B7D">
      <w:pPr>
        <w:spacing w:before="100" w:beforeAutospacing="1" w:after="100" w:afterAutospacing="1"/>
        <w:jc w:val="both"/>
        <w:rPr>
          <w:rFonts w:cstheme="minorHAnsi"/>
        </w:rPr>
      </w:pPr>
      <w:bookmarkStart w:id="6" w:name="_Hlk123728398"/>
      <w:r w:rsidRPr="00A26906">
        <w:rPr>
          <w:rFonts w:cstheme="minorHAnsi"/>
        </w:rPr>
        <w:lastRenderedPageBreak/>
        <w:t xml:space="preserve">Załącznik nr </w:t>
      </w:r>
      <w:r w:rsidR="00186711" w:rsidRPr="00A26906">
        <w:rPr>
          <w:rFonts w:cstheme="minorHAnsi"/>
        </w:rPr>
        <w:t>3</w:t>
      </w:r>
      <w:r w:rsidRPr="00A26906">
        <w:rPr>
          <w:rFonts w:cstheme="minorHAnsi"/>
        </w:rPr>
        <w:t xml:space="preserve"> </w:t>
      </w:r>
      <w:r w:rsidRPr="00A26906">
        <w:rPr>
          <w:rFonts w:cstheme="minorHAnsi"/>
          <w:b/>
        </w:rPr>
        <w:t>Spełnienie obowiązku informacyjnego z art. 13 / art. 14 RODO.</w:t>
      </w:r>
    </w:p>
    <w:bookmarkEnd w:id="6"/>
    <w:p w14:paraId="6F203248" w14:textId="77777777" w:rsidR="002056C2" w:rsidRPr="00A26906" w:rsidRDefault="002056C2" w:rsidP="00E31B7D">
      <w:pPr>
        <w:pStyle w:val="NormalnyWeb"/>
        <w:jc w:val="both"/>
        <w:rPr>
          <w:rFonts w:asciiTheme="minorHAnsi" w:hAnsiTheme="minorHAnsi" w:cstheme="minorHAnsi"/>
          <w:sz w:val="22"/>
          <w:szCs w:val="22"/>
        </w:rPr>
      </w:pPr>
      <w:r w:rsidRPr="00A26906">
        <w:rPr>
          <w:rFonts w:asciiTheme="minorHAnsi" w:hAnsiTheme="minorHAnsi" w:cstheme="minorHAnsi"/>
          <w:sz w:val="22"/>
          <w:szCs w:val="22"/>
        </w:rPr>
        <w:t xml:space="preserve">Celem spełnienia obowiązków wynikających z art. 13 / art. 14 nowych przepisów o ochronie danych osobowych, tj. ogólnego rozporządzenia o ochronie danych („RODO”), które obowiązuje od dnia 25 maja 2018 roku, informuję Osobę Kontaktową, którą podał Dostawca do wykonania umowy, w jaki sposób będą przetwarzane Wasze dane osobowe. </w:t>
      </w:r>
    </w:p>
    <w:p w14:paraId="4135F1E3" w14:textId="0234C51E" w:rsidR="002056C2" w:rsidRPr="00A26906" w:rsidRDefault="002056C2" w:rsidP="00E31B7D">
      <w:pPr>
        <w:pStyle w:val="NormalnyWeb"/>
        <w:jc w:val="both"/>
        <w:rPr>
          <w:rFonts w:asciiTheme="minorHAnsi" w:hAnsiTheme="minorHAnsi" w:cstheme="minorHAnsi"/>
          <w:sz w:val="22"/>
          <w:szCs w:val="22"/>
        </w:rPr>
      </w:pPr>
      <w:r w:rsidRPr="00A26906">
        <w:rPr>
          <w:rFonts w:asciiTheme="minorHAnsi" w:hAnsiTheme="minorHAnsi" w:cstheme="minorHAnsi"/>
          <w:sz w:val="22"/>
          <w:szCs w:val="22"/>
        </w:rPr>
        <w:t xml:space="preserve">Dane osobowe przetwarzane są na podstawie </w:t>
      </w:r>
      <w:proofErr w:type="gramStart"/>
      <w:r w:rsidRPr="00A26906">
        <w:rPr>
          <w:rFonts w:asciiTheme="minorHAnsi" w:hAnsiTheme="minorHAnsi" w:cstheme="minorHAnsi"/>
          <w:sz w:val="22"/>
          <w:szCs w:val="22"/>
        </w:rPr>
        <w:t>umowy  w</w:t>
      </w:r>
      <w:proofErr w:type="gramEnd"/>
      <w:r w:rsidRPr="00A26906">
        <w:rPr>
          <w:rFonts w:asciiTheme="minorHAnsi" w:hAnsiTheme="minorHAnsi" w:cstheme="minorHAnsi"/>
          <w:sz w:val="22"/>
          <w:szCs w:val="22"/>
        </w:rPr>
        <w:t xml:space="preserve"> celach związanych z wykonaniem umowy, pomiędzy </w:t>
      </w:r>
      <w:proofErr w:type="gramStart"/>
      <w:r w:rsidR="00F139D9" w:rsidRPr="00A26906">
        <w:rPr>
          <w:rFonts w:asciiTheme="minorHAnsi" w:hAnsiTheme="minorHAnsi" w:cstheme="minorHAnsi"/>
          <w:sz w:val="22"/>
          <w:szCs w:val="22"/>
        </w:rPr>
        <w:t xml:space="preserve">INTERFERIE </w:t>
      </w:r>
      <w:r w:rsidRPr="00A26906">
        <w:rPr>
          <w:rFonts w:asciiTheme="minorHAnsi" w:hAnsiTheme="minorHAnsi" w:cstheme="minorHAnsi"/>
          <w:sz w:val="22"/>
          <w:szCs w:val="22"/>
        </w:rPr>
        <w:t xml:space="preserve"> a</w:t>
      </w:r>
      <w:proofErr w:type="gramEnd"/>
      <w:r w:rsidRPr="00A26906">
        <w:rPr>
          <w:rFonts w:asciiTheme="minorHAnsi" w:hAnsiTheme="minorHAnsi" w:cstheme="minorHAnsi"/>
          <w:sz w:val="22"/>
          <w:szCs w:val="22"/>
        </w:rPr>
        <w:t xml:space="preserve"> Dostawcę. Kategorie danych osobowych zebrane </w:t>
      </w:r>
      <w:proofErr w:type="gramStart"/>
      <w:r w:rsidRPr="00A26906">
        <w:rPr>
          <w:rFonts w:asciiTheme="minorHAnsi" w:hAnsiTheme="minorHAnsi" w:cstheme="minorHAnsi"/>
          <w:sz w:val="22"/>
          <w:szCs w:val="22"/>
        </w:rPr>
        <w:t>przez  </w:t>
      </w:r>
      <w:r w:rsidR="00F139D9" w:rsidRPr="00A26906">
        <w:rPr>
          <w:rFonts w:asciiTheme="minorHAnsi" w:hAnsiTheme="minorHAnsi" w:cstheme="minorHAnsi"/>
          <w:sz w:val="22"/>
          <w:szCs w:val="22"/>
        </w:rPr>
        <w:t>INTERFERIE</w:t>
      </w:r>
      <w:proofErr w:type="gramEnd"/>
      <w:r w:rsidR="00F139D9" w:rsidRPr="00A26906">
        <w:rPr>
          <w:rFonts w:asciiTheme="minorHAnsi" w:hAnsiTheme="minorHAnsi" w:cstheme="minorHAnsi"/>
          <w:sz w:val="22"/>
          <w:szCs w:val="22"/>
        </w:rPr>
        <w:t xml:space="preserve"> </w:t>
      </w:r>
      <w:r w:rsidRPr="00A26906">
        <w:rPr>
          <w:rFonts w:asciiTheme="minorHAnsi" w:hAnsiTheme="minorHAnsi" w:cstheme="minorHAnsi"/>
          <w:sz w:val="22"/>
          <w:szCs w:val="22"/>
        </w:rPr>
        <w:t xml:space="preserve"> dotyczą: od osoby, </w:t>
      </w:r>
      <w:proofErr w:type="gramStart"/>
      <w:r w:rsidRPr="00A26906">
        <w:rPr>
          <w:rFonts w:asciiTheme="minorHAnsi" w:hAnsiTheme="minorHAnsi" w:cstheme="minorHAnsi"/>
          <w:sz w:val="22"/>
          <w:szCs w:val="22"/>
        </w:rPr>
        <w:t>wskazanej  do</w:t>
      </w:r>
      <w:proofErr w:type="gramEnd"/>
      <w:r w:rsidRPr="00A26906">
        <w:rPr>
          <w:rFonts w:asciiTheme="minorHAnsi" w:hAnsiTheme="minorHAnsi" w:cstheme="minorHAnsi"/>
          <w:sz w:val="22"/>
          <w:szCs w:val="22"/>
        </w:rPr>
        <w:t xml:space="preserve"> wykonania </w:t>
      </w:r>
      <w:proofErr w:type="gramStart"/>
      <w:r w:rsidRPr="00A26906">
        <w:rPr>
          <w:rFonts w:asciiTheme="minorHAnsi" w:hAnsiTheme="minorHAnsi" w:cstheme="minorHAnsi"/>
          <w:sz w:val="22"/>
          <w:szCs w:val="22"/>
        </w:rPr>
        <w:t>umowy,</w:t>
      </w:r>
      <w:proofErr w:type="gramEnd"/>
      <w:r w:rsidRPr="00A26906">
        <w:rPr>
          <w:rFonts w:asciiTheme="minorHAnsi" w:hAnsiTheme="minorHAnsi" w:cstheme="minorHAnsi"/>
          <w:sz w:val="22"/>
          <w:szCs w:val="22"/>
        </w:rPr>
        <w:t xml:space="preserve"> jako osoby kontaktowej: (imię, nazwisko, telefon, e-mail). Podanie danych kontaktowych uznaje się za niezbędne do zawarcia umowy lub w celu osiągnięcia powiązanego celu - wykonania umowy ze Dostawcą. Niedostarczenie danych może skutkować niezdolnością stron do uzyskania pełnych korzyści z określonego celu, tj. wykonania umowy. Twoje dane osobowe zostały dostarczone przez Twoją firmę, tj. stronę łączącej nas umowy. </w:t>
      </w:r>
    </w:p>
    <w:p w14:paraId="4D8D6383" w14:textId="4D66B129" w:rsidR="002056C2" w:rsidRPr="00A26906" w:rsidRDefault="002056C2" w:rsidP="00E31B7D">
      <w:pPr>
        <w:pStyle w:val="NormalnyWeb"/>
        <w:jc w:val="both"/>
        <w:rPr>
          <w:rFonts w:asciiTheme="minorHAnsi" w:hAnsiTheme="minorHAnsi" w:cstheme="minorHAnsi"/>
          <w:sz w:val="22"/>
          <w:szCs w:val="22"/>
        </w:rPr>
      </w:pPr>
      <w:r w:rsidRPr="00A26906">
        <w:rPr>
          <w:rFonts w:asciiTheme="minorHAnsi" w:hAnsiTheme="minorHAnsi" w:cstheme="minorHAnsi"/>
          <w:sz w:val="22"/>
          <w:szCs w:val="22"/>
        </w:rPr>
        <w:t xml:space="preserve">Twoje dane mogą zostać udostępnione podmiotom z grupy </w:t>
      </w:r>
      <w:r w:rsidR="00785A72" w:rsidRPr="00A26906">
        <w:rPr>
          <w:rFonts w:asciiTheme="minorHAnsi" w:hAnsiTheme="minorHAnsi" w:cstheme="minorHAnsi"/>
          <w:sz w:val="22"/>
          <w:szCs w:val="22"/>
        </w:rPr>
        <w:t>PHH</w:t>
      </w:r>
      <w:r w:rsidRPr="00A26906">
        <w:rPr>
          <w:rFonts w:asciiTheme="minorHAnsi" w:hAnsiTheme="minorHAnsi" w:cstheme="minorHAnsi"/>
          <w:sz w:val="22"/>
          <w:szCs w:val="22"/>
        </w:rPr>
        <w:t xml:space="preserve"> lub zewnętrznym usługodawcom. </w:t>
      </w:r>
      <w:r w:rsidR="00785A72" w:rsidRPr="00A26906">
        <w:rPr>
          <w:rFonts w:asciiTheme="minorHAnsi" w:hAnsiTheme="minorHAnsi" w:cstheme="minorHAnsi"/>
          <w:sz w:val="22"/>
          <w:szCs w:val="22"/>
        </w:rPr>
        <w:t xml:space="preserve">                       </w:t>
      </w:r>
      <w:r w:rsidRPr="00A26906">
        <w:rPr>
          <w:rFonts w:asciiTheme="minorHAnsi" w:hAnsiTheme="minorHAnsi" w:cstheme="minorHAnsi"/>
          <w:sz w:val="22"/>
          <w:szCs w:val="22"/>
        </w:rPr>
        <w:t xml:space="preserve">W pewnych okolicznościach, na przykład, jeżeli jest to wymagane przez przepisy prawa lub w celu obrony swoich praw, </w:t>
      </w:r>
      <w:proofErr w:type="gramStart"/>
      <w:r w:rsidR="00F139D9" w:rsidRPr="00A26906">
        <w:rPr>
          <w:rFonts w:asciiTheme="minorHAnsi" w:hAnsiTheme="minorHAnsi" w:cstheme="minorHAnsi"/>
          <w:sz w:val="22"/>
          <w:szCs w:val="22"/>
        </w:rPr>
        <w:t xml:space="preserve">INTERFERIE </w:t>
      </w:r>
      <w:r w:rsidRPr="00A26906">
        <w:rPr>
          <w:rFonts w:asciiTheme="minorHAnsi" w:hAnsiTheme="minorHAnsi" w:cstheme="minorHAnsi"/>
          <w:sz w:val="22"/>
          <w:szCs w:val="22"/>
        </w:rPr>
        <w:t xml:space="preserve"> może</w:t>
      </w:r>
      <w:proofErr w:type="gramEnd"/>
      <w:r w:rsidRPr="00A26906">
        <w:rPr>
          <w:rFonts w:asciiTheme="minorHAnsi" w:hAnsiTheme="minorHAnsi" w:cstheme="minorHAnsi"/>
          <w:sz w:val="22"/>
          <w:szCs w:val="22"/>
        </w:rPr>
        <w:t xml:space="preserve"> ujawniać dane osobowe innym podmiotom trzecim, w tym organom państwowym. Możesz poprosić o kopię takich standardowych klauzul umownych lub by uzyskać do nich dostęp skontaktuj się </w:t>
      </w:r>
      <w:proofErr w:type="gramStart"/>
      <w:r w:rsidRPr="00A26906">
        <w:rPr>
          <w:rFonts w:asciiTheme="minorHAnsi" w:hAnsiTheme="minorHAnsi" w:cstheme="minorHAnsi"/>
          <w:sz w:val="22"/>
          <w:szCs w:val="22"/>
        </w:rPr>
        <w:t>z  inspektorem</w:t>
      </w:r>
      <w:proofErr w:type="gramEnd"/>
      <w:r w:rsidRPr="00A26906">
        <w:rPr>
          <w:rFonts w:asciiTheme="minorHAnsi" w:hAnsiTheme="minorHAnsi" w:cstheme="minorHAnsi"/>
          <w:sz w:val="22"/>
          <w:szCs w:val="22"/>
        </w:rPr>
        <w:t xml:space="preserve"> ochrony danych: pod adresem: </w:t>
      </w:r>
      <w:hyperlink r:id="rId9" w:history="1">
        <w:r w:rsidR="00C565FD" w:rsidRPr="00A26906">
          <w:rPr>
            <w:rFonts w:asciiTheme="minorHAnsi" w:hAnsiTheme="minorHAnsi"/>
            <w:color w:val="4472C4" w:themeColor="accent1"/>
            <w:sz w:val="22"/>
            <w:szCs w:val="22"/>
          </w:rPr>
          <w:t>iod@interferie.pl</w:t>
        </w:r>
      </w:hyperlink>
      <w:r w:rsidR="00C565FD" w:rsidRPr="00A26906">
        <w:rPr>
          <w:rFonts w:asciiTheme="minorHAnsi" w:hAnsiTheme="minorHAnsi" w:cstheme="minorHAnsi"/>
          <w:color w:val="4472C4" w:themeColor="accent1"/>
          <w:sz w:val="22"/>
          <w:szCs w:val="22"/>
        </w:rPr>
        <w:t xml:space="preserve"> </w:t>
      </w:r>
      <w:r w:rsidRPr="00A26906">
        <w:rPr>
          <w:rFonts w:asciiTheme="minorHAnsi" w:hAnsiTheme="minorHAnsi" w:cstheme="minorHAnsi"/>
          <w:sz w:val="22"/>
          <w:szCs w:val="22"/>
        </w:rPr>
        <w:t xml:space="preserve">lub na </w:t>
      </w:r>
      <w:proofErr w:type="gramStart"/>
      <w:r w:rsidRPr="00A26906">
        <w:rPr>
          <w:rFonts w:asciiTheme="minorHAnsi" w:hAnsiTheme="minorHAnsi" w:cstheme="minorHAnsi"/>
          <w:sz w:val="22"/>
          <w:szCs w:val="22"/>
        </w:rPr>
        <w:t>adres  pocztowy</w:t>
      </w:r>
      <w:proofErr w:type="gramEnd"/>
      <w:r w:rsidRPr="00A26906">
        <w:rPr>
          <w:rFonts w:asciiTheme="minorHAnsi" w:hAnsiTheme="minorHAnsi" w:cstheme="minorHAnsi"/>
          <w:sz w:val="22"/>
          <w:szCs w:val="22"/>
        </w:rPr>
        <w:t xml:space="preserve">: Inspektor Ochrony Danych, </w:t>
      </w:r>
      <w:r w:rsidR="00B77F14" w:rsidRPr="00A26906">
        <w:rPr>
          <w:rFonts w:asciiTheme="minorHAnsi" w:hAnsiTheme="minorHAnsi" w:cstheme="minorHAnsi"/>
          <w:sz w:val="22"/>
          <w:szCs w:val="22"/>
        </w:rPr>
        <w:t>INTERFERIE S.A. UL. CHOJNOWSKA 41, 59-220 LEGNICA.</w:t>
      </w:r>
    </w:p>
    <w:p w14:paraId="57C347FD" w14:textId="62D7ECC8" w:rsidR="00A05A8B" w:rsidRPr="00A26906" w:rsidRDefault="002056C2" w:rsidP="00E31B7D">
      <w:pPr>
        <w:spacing w:before="100" w:beforeAutospacing="1" w:after="100" w:afterAutospacing="1"/>
        <w:jc w:val="both"/>
        <w:rPr>
          <w:rFonts w:cstheme="minorHAnsi"/>
        </w:rPr>
        <w:sectPr w:rsidR="00A05A8B" w:rsidRPr="00A26906" w:rsidSect="006A2582">
          <w:pgSz w:w="11906" w:h="16838"/>
          <w:pgMar w:top="1418" w:right="1417" w:bottom="1417" w:left="1134" w:header="708" w:footer="708" w:gutter="0"/>
          <w:cols w:space="708"/>
          <w:docGrid w:linePitch="360"/>
        </w:sectPr>
      </w:pPr>
      <w:r w:rsidRPr="00A26906">
        <w:rPr>
          <w:rFonts w:cstheme="minorHAnsi"/>
        </w:rPr>
        <w:t xml:space="preserve">Dane osobowe przechowywane są przez okres nie dłuższy niż konieczny do osiągnięcia celów, dla których zebrano dane osobowe (świadczenie usług/towarów, wykonania </w:t>
      </w:r>
      <w:proofErr w:type="gramStart"/>
      <w:r w:rsidRPr="00A26906">
        <w:rPr>
          <w:rFonts w:cstheme="minorHAnsi"/>
        </w:rPr>
        <w:t>umowy )</w:t>
      </w:r>
      <w:proofErr w:type="gramEnd"/>
      <w:r w:rsidRPr="00A26906">
        <w:rPr>
          <w:rFonts w:cstheme="minorHAnsi"/>
        </w:rPr>
        <w:t xml:space="preserve"> lub jeśli jest to </w:t>
      </w:r>
      <w:proofErr w:type="gramStart"/>
      <w:r w:rsidRPr="00A26906">
        <w:rPr>
          <w:rFonts w:cstheme="minorHAnsi"/>
        </w:rPr>
        <w:t xml:space="preserve">konieczne, </w:t>
      </w:r>
      <w:r w:rsidR="00785A72" w:rsidRPr="00A26906">
        <w:rPr>
          <w:rFonts w:cstheme="minorHAnsi"/>
        </w:rPr>
        <w:t xml:space="preserve">  </w:t>
      </w:r>
      <w:proofErr w:type="gramEnd"/>
      <w:r w:rsidR="00785A72" w:rsidRPr="00A26906">
        <w:rPr>
          <w:rFonts w:cstheme="minorHAnsi"/>
        </w:rPr>
        <w:t xml:space="preserve">                 </w:t>
      </w:r>
      <w:r w:rsidRPr="00A26906">
        <w:rPr>
          <w:rFonts w:cstheme="minorHAnsi"/>
        </w:rPr>
        <w:t xml:space="preserve">w celu zachowania zgodności z obowiązującym prawem lub ochrony uzasadnionych interesów firmy (np. okresy </w:t>
      </w:r>
      <w:proofErr w:type="gramStart"/>
      <w:r w:rsidRPr="00A26906">
        <w:rPr>
          <w:rFonts w:cstheme="minorHAnsi"/>
        </w:rPr>
        <w:t>przedawnienia )</w:t>
      </w:r>
      <w:proofErr w:type="gramEnd"/>
      <w:r w:rsidRPr="00A26906">
        <w:rPr>
          <w:rFonts w:cstheme="minorHAnsi"/>
        </w:rPr>
        <w:t xml:space="preserve">. Masz prawo żądać dostępu do danych osobowych i ich poprawiania lub usuwania, a także, o ile dotyczy, ograniczenia ich przetwarzania, lub wniesienia sprzeciwu co do ich </w:t>
      </w:r>
      <w:proofErr w:type="gramStart"/>
      <w:r w:rsidRPr="00A26906">
        <w:rPr>
          <w:rFonts w:cstheme="minorHAnsi"/>
        </w:rPr>
        <w:t xml:space="preserve">przetwarzania, </w:t>
      </w:r>
      <w:r w:rsidR="00785A72" w:rsidRPr="00A26906">
        <w:rPr>
          <w:rFonts w:cstheme="minorHAnsi"/>
        </w:rPr>
        <w:t xml:space="preserve">  </w:t>
      </w:r>
      <w:proofErr w:type="gramEnd"/>
      <w:r w:rsidR="00785A72" w:rsidRPr="00A26906">
        <w:rPr>
          <w:rFonts w:cstheme="minorHAnsi"/>
        </w:rPr>
        <w:t xml:space="preserve"> </w:t>
      </w:r>
      <w:r w:rsidRPr="00A26906">
        <w:rPr>
          <w:rFonts w:cstheme="minorHAnsi"/>
        </w:rPr>
        <w:t xml:space="preserve">a także przenoszenia danych. Masz prawo złożyć skargę do organu nadzorczego ds. ochrony danych. </w:t>
      </w:r>
      <w:r w:rsidR="00785A72" w:rsidRPr="00A26906">
        <w:rPr>
          <w:rFonts w:cstheme="minorHAnsi"/>
        </w:rPr>
        <w:t xml:space="preserve">                      </w:t>
      </w:r>
      <w:r w:rsidRPr="00A26906">
        <w:rPr>
          <w:rFonts w:cstheme="minorHAnsi"/>
        </w:rPr>
        <w:t xml:space="preserve">W przypadku jakichkolwiek pytań prosimy o kontakt z inspektorem ochrony danych pod adresem: </w:t>
      </w:r>
      <w:hyperlink r:id="rId10" w:history="1">
        <w:r w:rsidR="00C565FD" w:rsidRPr="00A26906">
          <w:rPr>
            <w:color w:val="4472C4" w:themeColor="accent1"/>
          </w:rPr>
          <w:t>iod@interferie.pl</w:t>
        </w:r>
      </w:hyperlink>
      <w:r w:rsidR="00C565FD" w:rsidRPr="00A26906">
        <w:rPr>
          <w:rFonts w:cstheme="minorHAnsi"/>
          <w:iCs/>
        </w:rPr>
        <w:t xml:space="preserve"> </w:t>
      </w:r>
      <w:r w:rsidRPr="00A26906">
        <w:rPr>
          <w:rFonts w:cstheme="minorHAnsi"/>
        </w:rPr>
        <w:t xml:space="preserve">lub </w:t>
      </w:r>
      <w:proofErr w:type="gramStart"/>
      <w:r w:rsidRPr="00A26906">
        <w:rPr>
          <w:rFonts w:cstheme="minorHAnsi"/>
        </w:rPr>
        <w:t>na  adres</w:t>
      </w:r>
      <w:proofErr w:type="gramEnd"/>
      <w:r w:rsidRPr="00A26906">
        <w:rPr>
          <w:rFonts w:cstheme="minorHAnsi"/>
        </w:rPr>
        <w:t xml:space="preserve"> pocztowy: Inspektor Ochrony Danych, </w:t>
      </w:r>
      <w:r w:rsidR="00B77F14" w:rsidRPr="00A26906">
        <w:rPr>
          <w:rFonts w:cstheme="minorHAnsi"/>
        </w:rPr>
        <w:t>INTERFERIE S.A.                                               UL. CHOJNOWSKA 41, 59-220 LEGNICA.</w:t>
      </w:r>
    </w:p>
    <w:p w14:paraId="593DBA87" w14:textId="5BD62B63" w:rsidR="009200EB" w:rsidRPr="00A26906" w:rsidRDefault="009200EB" w:rsidP="00E31B7D">
      <w:pPr>
        <w:pStyle w:val="normpunkt"/>
        <w:numPr>
          <w:ilvl w:val="0"/>
          <w:numId w:val="0"/>
        </w:numPr>
        <w:spacing w:before="100" w:beforeAutospacing="1" w:after="100" w:afterAutospacing="1"/>
        <w:rPr>
          <w:rFonts w:asciiTheme="minorHAnsi" w:hAnsiTheme="minorHAnsi" w:cstheme="minorHAnsi"/>
        </w:rPr>
      </w:pPr>
    </w:p>
    <w:p w14:paraId="38EB95DE" w14:textId="77777777" w:rsidR="00096D8B" w:rsidRPr="00A26906" w:rsidRDefault="00096D8B" w:rsidP="00E31B7D">
      <w:pPr>
        <w:pStyle w:val="normpunkt"/>
        <w:numPr>
          <w:ilvl w:val="0"/>
          <w:numId w:val="0"/>
        </w:numPr>
        <w:spacing w:before="100" w:beforeAutospacing="1" w:after="100" w:afterAutospacing="1"/>
        <w:rPr>
          <w:rFonts w:asciiTheme="minorHAnsi" w:hAnsiTheme="minorHAnsi" w:cstheme="minorHAnsi"/>
        </w:rPr>
      </w:pPr>
    </w:p>
    <w:p w14:paraId="1C13F2AC" w14:textId="77777777" w:rsidR="00096D8B" w:rsidRPr="00A26906" w:rsidRDefault="00096D8B" w:rsidP="00E31B7D">
      <w:pPr>
        <w:pStyle w:val="normpunkt"/>
        <w:numPr>
          <w:ilvl w:val="0"/>
          <w:numId w:val="0"/>
        </w:numPr>
        <w:spacing w:before="100" w:beforeAutospacing="1" w:after="100" w:afterAutospacing="1"/>
        <w:rPr>
          <w:rFonts w:asciiTheme="minorHAnsi" w:hAnsiTheme="minorHAnsi" w:cstheme="minorHAnsi"/>
        </w:rPr>
      </w:pPr>
    </w:p>
    <w:p w14:paraId="023DDCFE" w14:textId="77777777" w:rsidR="00096D8B" w:rsidRPr="00A26906" w:rsidRDefault="00096D8B" w:rsidP="00E31B7D">
      <w:pPr>
        <w:pStyle w:val="normpunkt"/>
        <w:numPr>
          <w:ilvl w:val="0"/>
          <w:numId w:val="0"/>
        </w:numPr>
        <w:spacing w:before="100" w:beforeAutospacing="1" w:after="100" w:afterAutospacing="1"/>
        <w:rPr>
          <w:rFonts w:asciiTheme="minorHAnsi" w:hAnsiTheme="minorHAnsi" w:cstheme="minorHAnsi"/>
        </w:rPr>
      </w:pPr>
    </w:p>
    <w:p w14:paraId="147C4D9B" w14:textId="77777777" w:rsidR="00096D8B" w:rsidRPr="00A26906" w:rsidRDefault="00096D8B" w:rsidP="00E31B7D">
      <w:pPr>
        <w:pStyle w:val="normpunkt"/>
        <w:numPr>
          <w:ilvl w:val="0"/>
          <w:numId w:val="0"/>
        </w:numPr>
        <w:spacing w:before="100" w:beforeAutospacing="1" w:after="100" w:afterAutospacing="1"/>
        <w:rPr>
          <w:rFonts w:asciiTheme="minorHAnsi" w:hAnsiTheme="minorHAnsi" w:cstheme="minorHAnsi"/>
        </w:rPr>
      </w:pPr>
    </w:p>
    <w:p w14:paraId="18BAEB7F" w14:textId="77777777" w:rsidR="00096D8B" w:rsidRPr="00A26906" w:rsidRDefault="00096D8B" w:rsidP="00E31B7D">
      <w:pPr>
        <w:pStyle w:val="normpunkt"/>
        <w:numPr>
          <w:ilvl w:val="0"/>
          <w:numId w:val="0"/>
        </w:numPr>
        <w:spacing w:before="100" w:beforeAutospacing="1" w:after="100" w:afterAutospacing="1"/>
        <w:rPr>
          <w:rFonts w:asciiTheme="minorHAnsi" w:hAnsiTheme="minorHAnsi" w:cstheme="minorHAnsi"/>
        </w:rPr>
      </w:pPr>
    </w:p>
    <w:p w14:paraId="6E46A152" w14:textId="77777777" w:rsidR="00096D8B" w:rsidRPr="00A26906" w:rsidRDefault="00096D8B" w:rsidP="00E31B7D">
      <w:pPr>
        <w:pStyle w:val="normpunkt"/>
        <w:numPr>
          <w:ilvl w:val="0"/>
          <w:numId w:val="0"/>
        </w:numPr>
        <w:spacing w:before="100" w:beforeAutospacing="1" w:after="100" w:afterAutospacing="1"/>
        <w:rPr>
          <w:rFonts w:asciiTheme="minorHAnsi" w:hAnsiTheme="minorHAnsi" w:cstheme="minorHAnsi"/>
        </w:rPr>
      </w:pPr>
    </w:p>
    <w:p w14:paraId="6C26E421" w14:textId="77777777" w:rsidR="00096D8B" w:rsidRPr="00A26906" w:rsidRDefault="00096D8B" w:rsidP="00E31B7D">
      <w:pPr>
        <w:pStyle w:val="normpunkt"/>
        <w:numPr>
          <w:ilvl w:val="0"/>
          <w:numId w:val="0"/>
        </w:numPr>
        <w:spacing w:before="100" w:beforeAutospacing="1" w:after="100" w:afterAutospacing="1"/>
        <w:rPr>
          <w:rFonts w:asciiTheme="minorHAnsi" w:hAnsiTheme="minorHAnsi" w:cstheme="minorHAnsi"/>
        </w:rPr>
      </w:pPr>
    </w:p>
    <w:p w14:paraId="5BA679DF" w14:textId="77777777" w:rsidR="00096D8B" w:rsidRPr="00A26906" w:rsidRDefault="00096D8B" w:rsidP="00E31B7D">
      <w:pPr>
        <w:pStyle w:val="normpunkt"/>
        <w:numPr>
          <w:ilvl w:val="0"/>
          <w:numId w:val="0"/>
        </w:numPr>
        <w:spacing w:before="100" w:beforeAutospacing="1" w:after="100" w:afterAutospacing="1"/>
        <w:rPr>
          <w:rFonts w:asciiTheme="minorHAnsi" w:hAnsiTheme="minorHAnsi" w:cstheme="minorHAnsi"/>
        </w:rPr>
      </w:pPr>
    </w:p>
    <w:p w14:paraId="31A8E44B" w14:textId="6C292D45" w:rsidR="00096D8B" w:rsidRPr="00A26906" w:rsidRDefault="00096D8B" w:rsidP="00096D8B">
      <w:pPr>
        <w:rPr>
          <w:rFonts w:cstheme="minorHAnsi"/>
        </w:rPr>
      </w:pPr>
      <w:r w:rsidRPr="00A26906">
        <w:rPr>
          <w:rFonts w:cstheme="minorHAnsi"/>
        </w:rPr>
        <w:lastRenderedPageBreak/>
        <w:t xml:space="preserve">Załącznik </w:t>
      </w:r>
      <w:r w:rsidR="00186711" w:rsidRPr="00A26906">
        <w:rPr>
          <w:rFonts w:cstheme="minorHAnsi"/>
        </w:rPr>
        <w:t>4</w:t>
      </w:r>
      <w:r w:rsidRPr="00A26906">
        <w:rPr>
          <w:rFonts w:cstheme="minorHAnsi"/>
        </w:rPr>
        <w:t xml:space="preserve"> – </w:t>
      </w:r>
      <w:bookmarkStart w:id="7" w:name="_Hlk149220483"/>
      <w:r w:rsidRPr="00A26906">
        <w:rPr>
          <w:rFonts w:cstheme="minorHAnsi"/>
          <w:b/>
          <w:bCs/>
        </w:rPr>
        <w:t>wzór Protokołu Odbioru Przedmiotu Umowy</w:t>
      </w:r>
      <w:bookmarkEnd w:id="7"/>
    </w:p>
    <w:p w14:paraId="374AE10C" w14:textId="77777777" w:rsidR="00096D8B" w:rsidRPr="00A26906" w:rsidRDefault="00096D8B" w:rsidP="00096D8B">
      <w:pPr>
        <w:rPr>
          <w:rFonts w:cstheme="minorHAnsi"/>
        </w:rPr>
      </w:pPr>
    </w:p>
    <w:p w14:paraId="4EA84DFE" w14:textId="77777777" w:rsidR="00096D8B" w:rsidRPr="00A26906" w:rsidRDefault="00096D8B" w:rsidP="00096D8B">
      <w:pPr>
        <w:jc w:val="right"/>
        <w:rPr>
          <w:rFonts w:cstheme="minorHAnsi"/>
        </w:rPr>
      </w:pPr>
      <w:r w:rsidRPr="00A26906">
        <w:rPr>
          <w:rFonts w:cstheme="minorHAnsi"/>
        </w:rPr>
        <w:t>……………………………..………….. dnia……</w:t>
      </w:r>
      <w:proofErr w:type="gramStart"/>
      <w:r w:rsidRPr="00A26906">
        <w:rPr>
          <w:rFonts w:cstheme="minorHAnsi"/>
        </w:rPr>
        <w:t>…….</w:t>
      </w:r>
      <w:proofErr w:type="gramEnd"/>
      <w:r w:rsidRPr="00A26906">
        <w:rPr>
          <w:rFonts w:cstheme="minorHAnsi"/>
        </w:rPr>
        <w:t>.……</w:t>
      </w:r>
      <w:proofErr w:type="gramStart"/>
      <w:r w:rsidRPr="00A26906">
        <w:rPr>
          <w:rFonts w:cstheme="minorHAnsi"/>
        </w:rPr>
        <w:t>…….</w:t>
      </w:r>
      <w:proofErr w:type="gramEnd"/>
      <w:r w:rsidRPr="00A26906">
        <w:rPr>
          <w:rFonts w:cstheme="minorHAnsi"/>
        </w:rPr>
        <w:t>.</w:t>
      </w:r>
    </w:p>
    <w:p w14:paraId="29C4F1CD" w14:textId="77777777" w:rsidR="00096D8B" w:rsidRPr="00A26906" w:rsidRDefault="00096D8B" w:rsidP="00186711">
      <w:pPr>
        <w:jc w:val="center"/>
        <w:rPr>
          <w:rFonts w:cstheme="minorHAnsi"/>
          <w:b/>
        </w:rPr>
      </w:pPr>
      <w:r w:rsidRPr="00A26906">
        <w:rPr>
          <w:rFonts w:cstheme="minorHAnsi"/>
          <w:b/>
        </w:rPr>
        <w:t>PROTOKÓŁ ODBIORU</w:t>
      </w:r>
    </w:p>
    <w:p w14:paraId="037D07DD" w14:textId="77777777" w:rsidR="00096D8B" w:rsidRPr="00A26906" w:rsidRDefault="00096D8B" w:rsidP="00096D8B">
      <w:pPr>
        <w:rPr>
          <w:rFonts w:cstheme="minorHAnsi"/>
          <w:b/>
        </w:rPr>
      </w:pPr>
      <w:r w:rsidRPr="00A26906">
        <w:rPr>
          <w:rFonts w:cstheme="minorHAnsi"/>
          <w:b/>
        </w:rPr>
        <w:t xml:space="preserve">Dostawca: </w:t>
      </w:r>
    </w:p>
    <w:p w14:paraId="6EA35A36" w14:textId="77777777" w:rsidR="00096D8B" w:rsidRPr="00A26906" w:rsidRDefault="00096D8B" w:rsidP="00096D8B">
      <w:pPr>
        <w:rPr>
          <w:rFonts w:cstheme="minorHAnsi"/>
          <w:bCs/>
        </w:rPr>
      </w:pPr>
      <w:r w:rsidRPr="00A26906">
        <w:rPr>
          <w:rFonts w:cstheme="minorHAnsi"/>
          <w:bCs/>
        </w:rPr>
        <w:t>…………………………………………………………………………………………………………………………………………</w:t>
      </w:r>
    </w:p>
    <w:p w14:paraId="0BC8BAEA" w14:textId="77777777" w:rsidR="00096D8B" w:rsidRPr="00A26906" w:rsidRDefault="00096D8B" w:rsidP="00096D8B">
      <w:pPr>
        <w:rPr>
          <w:rFonts w:cstheme="minorHAnsi"/>
        </w:rPr>
      </w:pPr>
      <w:r w:rsidRPr="00A26906">
        <w:rPr>
          <w:rFonts w:cstheme="minorHAnsi"/>
        </w:rPr>
        <w:t>reprezentowaną przez:</w:t>
      </w:r>
    </w:p>
    <w:p w14:paraId="2EB748B3" w14:textId="77777777" w:rsidR="00096D8B" w:rsidRPr="00A26906" w:rsidRDefault="00096D8B" w:rsidP="00096D8B">
      <w:pPr>
        <w:numPr>
          <w:ilvl w:val="0"/>
          <w:numId w:val="24"/>
        </w:numPr>
        <w:spacing w:line="256" w:lineRule="auto"/>
        <w:rPr>
          <w:rFonts w:cstheme="minorHAnsi"/>
        </w:rPr>
      </w:pPr>
      <w:r w:rsidRPr="00A26906">
        <w:rPr>
          <w:rFonts w:cstheme="minorHAnsi"/>
        </w:rPr>
        <w:t>………………………………………………..</w:t>
      </w:r>
    </w:p>
    <w:p w14:paraId="2641B7AA" w14:textId="02CA9D3B" w:rsidR="00096D8B" w:rsidRPr="00A26906" w:rsidRDefault="00096D8B" w:rsidP="00096D8B">
      <w:pPr>
        <w:numPr>
          <w:ilvl w:val="0"/>
          <w:numId w:val="24"/>
        </w:numPr>
        <w:spacing w:line="256" w:lineRule="auto"/>
        <w:rPr>
          <w:rFonts w:cstheme="minorHAnsi"/>
        </w:rPr>
      </w:pPr>
      <w:r w:rsidRPr="00A26906">
        <w:rPr>
          <w:rFonts w:cstheme="minorHAnsi"/>
        </w:rPr>
        <w:t>…………………………………………………</w:t>
      </w:r>
    </w:p>
    <w:p w14:paraId="63B7134A" w14:textId="77777777" w:rsidR="00096D8B" w:rsidRPr="00A26906" w:rsidRDefault="00096D8B" w:rsidP="00096D8B">
      <w:pPr>
        <w:spacing w:line="256" w:lineRule="auto"/>
        <w:ind w:left="720"/>
        <w:rPr>
          <w:rFonts w:cstheme="minorHAnsi"/>
        </w:rPr>
      </w:pPr>
    </w:p>
    <w:p w14:paraId="34AD26B7" w14:textId="720F009E" w:rsidR="00096D8B" w:rsidRPr="00A26906" w:rsidRDefault="00096D8B" w:rsidP="00096D8B">
      <w:pPr>
        <w:spacing w:line="480" w:lineRule="auto"/>
        <w:rPr>
          <w:rFonts w:cstheme="minorHAnsi"/>
        </w:rPr>
      </w:pPr>
      <w:r w:rsidRPr="00A26906">
        <w:rPr>
          <w:rFonts w:cstheme="minorHAnsi"/>
          <w:b/>
          <w:bCs/>
        </w:rPr>
        <w:t xml:space="preserve">INTERFERIE </w:t>
      </w:r>
      <w:r w:rsidR="00186711" w:rsidRPr="00A26906">
        <w:rPr>
          <w:rFonts w:cstheme="minorHAnsi"/>
          <w:b/>
          <w:bCs/>
        </w:rPr>
        <w:t>S.A.</w:t>
      </w:r>
      <w:r w:rsidRPr="00A26906">
        <w:rPr>
          <w:rFonts w:cstheme="minorHAnsi"/>
        </w:rPr>
        <w:t xml:space="preserve"> z siedzibą w Legnicy przy ul. Chojnowska 41, 59-220 Legnica obiekt………………………………………………………………………………………………………</w:t>
      </w:r>
      <w:proofErr w:type="gramStart"/>
      <w:r w:rsidRPr="00A26906">
        <w:rPr>
          <w:rFonts w:cstheme="minorHAnsi"/>
        </w:rPr>
        <w:t>…….</w:t>
      </w:r>
      <w:proofErr w:type="gramEnd"/>
      <w:r w:rsidRPr="00A26906">
        <w:rPr>
          <w:rFonts w:cstheme="minorHAnsi"/>
        </w:rPr>
        <w:t>reprezentowaną przez:</w:t>
      </w:r>
    </w:p>
    <w:p w14:paraId="71B30209" w14:textId="77777777" w:rsidR="00096D8B" w:rsidRPr="00A26906" w:rsidRDefault="00096D8B" w:rsidP="00096D8B">
      <w:pPr>
        <w:numPr>
          <w:ilvl w:val="0"/>
          <w:numId w:val="25"/>
        </w:numPr>
        <w:spacing w:line="256" w:lineRule="auto"/>
        <w:rPr>
          <w:rFonts w:cstheme="minorHAnsi"/>
        </w:rPr>
      </w:pPr>
      <w:r w:rsidRPr="00A26906">
        <w:rPr>
          <w:rFonts w:cstheme="minorHAnsi"/>
        </w:rPr>
        <w:t>………………………………………………..</w:t>
      </w:r>
    </w:p>
    <w:p w14:paraId="7B61FF03" w14:textId="77777777" w:rsidR="00096D8B" w:rsidRPr="00A26906" w:rsidRDefault="00096D8B" w:rsidP="00096D8B">
      <w:pPr>
        <w:numPr>
          <w:ilvl w:val="0"/>
          <w:numId w:val="25"/>
        </w:numPr>
        <w:spacing w:line="256" w:lineRule="auto"/>
        <w:rPr>
          <w:rFonts w:cstheme="minorHAnsi"/>
        </w:rPr>
      </w:pPr>
      <w:r w:rsidRPr="00A26906">
        <w:rPr>
          <w:rFonts w:cstheme="minorHAnsi"/>
        </w:rPr>
        <w:t>…………………………………………………</w:t>
      </w:r>
    </w:p>
    <w:p w14:paraId="79811E15" w14:textId="77777777" w:rsidR="00096D8B" w:rsidRPr="00A26906" w:rsidRDefault="00096D8B" w:rsidP="00096D8B">
      <w:pPr>
        <w:rPr>
          <w:rFonts w:cstheme="minorHAnsi"/>
          <w:b/>
        </w:rPr>
      </w:pPr>
      <w:r w:rsidRPr="00A26906">
        <w:rPr>
          <w:rFonts w:cstheme="minorHAnsi"/>
          <w:b/>
        </w:rPr>
        <w:t xml:space="preserve">USTALENIA: </w:t>
      </w:r>
    </w:p>
    <w:p w14:paraId="696BFF8A" w14:textId="77777777" w:rsidR="00096D8B" w:rsidRPr="00A26906" w:rsidRDefault="00096D8B" w:rsidP="00096D8B">
      <w:pPr>
        <w:rPr>
          <w:rFonts w:cstheme="minorHAnsi"/>
        </w:rPr>
      </w:pPr>
      <w:r w:rsidRPr="00A26906">
        <w:rPr>
          <w:rFonts w:cstheme="minorHAnsi"/>
        </w:rPr>
        <w:t>Strony potwierdzają / nie potwierdzają* wykonanie przez Wykonawcę Umowy w zakresie …………………………………………………</w:t>
      </w:r>
      <w:proofErr w:type="gramStart"/>
      <w:r w:rsidRPr="00A26906">
        <w:rPr>
          <w:rFonts w:cstheme="minorHAnsi"/>
        </w:rPr>
        <w:t>…….</w:t>
      </w:r>
      <w:proofErr w:type="gramEnd"/>
      <w:r w:rsidRPr="00A26906">
        <w:rPr>
          <w:rFonts w:cstheme="minorHAnsi"/>
        </w:rPr>
        <w:t>. zgodnie z Umową, ………………………………</w:t>
      </w:r>
      <w:proofErr w:type="gramStart"/>
      <w:r w:rsidRPr="00A26906">
        <w:rPr>
          <w:rFonts w:cstheme="minorHAnsi"/>
        </w:rPr>
        <w:t>…….</w:t>
      </w:r>
      <w:proofErr w:type="gramEnd"/>
      <w:r w:rsidRPr="00A26906">
        <w:rPr>
          <w:rFonts w:cstheme="minorHAnsi"/>
        </w:rPr>
        <w:t xml:space="preserve">. oraz Ofertą. </w:t>
      </w:r>
    </w:p>
    <w:p w14:paraId="6F375155" w14:textId="77777777" w:rsidR="00096D8B" w:rsidRPr="00A26906" w:rsidRDefault="00096D8B" w:rsidP="00096D8B">
      <w:pPr>
        <w:rPr>
          <w:rFonts w:cstheme="minorHAnsi"/>
        </w:rPr>
      </w:pPr>
      <w:r w:rsidRPr="00A26906">
        <w:rPr>
          <w:rFonts w:cstheme="minorHAnsi"/>
        </w:rPr>
        <w:t>Przyjmujący postanawia:</w:t>
      </w:r>
    </w:p>
    <w:p w14:paraId="383821EA" w14:textId="77777777" w:rsidR="00096D8B" w:rsidRPr="00A26906" w:rsidRDefault="00096D8B" w:rsidP="00096D8B">
      <w:pPr>
        <w:rPr>
          <w:rFonts w:cstheme="minorHAnsi"/>
        </w:rPr>
      </w:pPr>
      <w:r w:rsidRPr="00A26906">
        <w:rPr>
          <w:rFonts w:cstheme="minorHAnsi"/>
        </w:rPr>
        <w:sym w:font="Symbol" w:char="F02D"/>
      </w:r>
      <w:r w:rsidRPr="00A26906">
        <w:rPr>
          <w:rFonts w:cstheme="minorHAnsi"/>
        </w:rPr>
        <w:t xml:space="preserve"> przyjąć wykonanie Umowy bez zastrzeżeń *) </w:t>
      </w:r>
    </w:p>
    <w:p w14:paraId="5C79E78C" w14:textId="77777777" w:rsidR="00096D8B" w:rsidRPr="00A26906" w:rsidRDefault="00096D8B" w:rsidP="00096D8B">
      <w:pPr>
        <w:rPr>
          <w:rFonts w:cstheme="minorHAnsi"/>
        </w:rPr>
      </w:pPr>
      <w:r w:rsidRPr="00A26906">
        <w:rPr>
          <w:rFonts w:cstheme="minorHAnsi"/>
        </w:rPr>
        <w:sym w:font="Symbol" w:char="F02D"/>
      </w:r>
      <w:r w:rsidRPr="00A26906">
        <w:rPr>
          <w:rFonts w:cstheme="minorHAnsi"/>
        </w:rPr>
        <w:t xml:space="preserve"> przyjąć wykonanie Umowy z następującymi zastrzeżeniami *) </w:t>
      </w:r>
    </w:p>
    <w:p w14:paraId="4BB4C205" w14:textId="77777777" w:rsidR="00096D8B" w:rsidRPr="00A26906" w:rsidRDefault="00096D8B" w:rsidP="00096D8B">
      <w:pPr>
        <w:rPr>
          <w:rFonts w:cstheme="minorHAnsi"/>
        </w:rPr>
      </w:pPr>
      <w:r w:rsidRPr="00A26906">
        <w:rPr>
          <w:rFonts w:cstheme="minorHAnsi"/>
        </w:rPr>
        <w:t>………………………………………………………………………………………………………………………………………………………………………………………………………………………………………………………………………………………………………………………………………………………………………………………………………………………………………………………………………………………</w:t>
      </w:r>
    </w:p>
    <w:p w14:paraId="708423B0" w14:textId="77777777" w:rsidR="00096D8B" w:rsidRPr="00A26906" w:rsidRDefault="00096D8B" w:rsidP="00096D8B">
      <w:pPr>
        <w:rPr>
          <w:rFonts w:cstheme="minorHAnsi"/>
        </w:rPr>
      </w:pPr>
      <w:r w:rsidRPr="00A26906">
        <w:rPr>
          <w:rFonts w:cstheme="minorHAnsi"/>
        </w:rPr>
        <w:t>(opis zastrzeżeń, uwag i zobowiązanie Przekazującego do ich uwzględnienia w określonym terminie)</w:t>
      </w:r>
    </w:p>
    <w:p w14:paraId="185A0A08" w14:textId="77777777" w:rsidR="00096D8B" w:rsidRPr="00A26906" w:rsidRDefault="00096D8B" w:rsidP="00096D8B">
      <w:pPr>
        <w:rPr>
          <w:rFonts w:cstheme="minorHAnsi"/>
        </w:rPr>
      </w:pPr>
      <w:r w:rsidRPr="00A26906">
        <w:rPr>
          <w:rFonts w:cstheme="minorHAnsi"/>
        </w:rPr>
        <w:t xml:space="preserve">Na tym protokół zakończono i podpisano. </w:t>
      </w:r>
    </w:p>
    <w:p w14:paraId="513F8862" w14:textId="5B88C700" w:rsidR="00096D8B" w:rsidRPr="00A26906" w:rsidRDefault="00096D8B" w:rsidP="00096D8B">
      <w:pPr>
        <w:jc w:val="both"/>
        <w:rPr>
          <w:rFonts w:cstheme="minorHAnsi"/>
        </w:rPr>
      </w:pPr>
      <w:r w:rsidRPr="00A26906">
        <w:rPr>
          <w:rFonts w:cstheme="minorHAnsi"/>
        </w:rPr>
        <w:t xml:space="preserve">Protokół sporządzono w 2 egzemplarzach: po jednym egzemplarzu dla Dostawcy i jednym dla Zamawiającego. </w:t>
      </w:r>
    </w:p>
    <w:p w14:paraId="0D5FE947" w14:textId="47B92179" w:rsidR="00096D8B" w:rsidRPr="00A26906" w:rsidRDefault="00096D8B" w:rsidP="00096D8B">
      <w:pPr>
        <w:ind w:firstLine="708"/>
        <w:rPr>
          <w:rFonts w:cstheme="minorHAnsi"/>
          <w:b/>
          <w:bCs/>
        </w:rPr>
      </w:pPr>
      <w:r w:rsidRPr="00A26906">
        <w:rPr>
          <w:rFonts w:cstheme="minorHAnsi"/>
          <w:b/>
          <w:bCs/>
        </w:rPr>
        <w:t>Dostawca                                                                                                            INTERFERIE</w:t>
      </w:r>
    </w:p>
    <w:p w14:paraId="78AE40DB" w14:textId="77777777" w:rsidR="00186711" w:rsidRPr="00A26906" w:rsidRDefault="00186711" w:rsidP="00096D8B">
      <w:pPr>
        <w:ind w:firstLine="708"/>
        <w:rPr>
          <w:rFonts w:cstheme="minorHAnsi"/>
          <w:b/>
          <w:bCs/>
        </w:rPr>
      </w:pPr>
    </w:p>
    <w:p w14:paraId="27695D25" w14:textId="77777777" w:rsidR="00186711" w:rsidRPr="00A26906" w:rsidRDefault="00186711" w:rsidP="00096D8B">
      <w:pPr>
        <w:rPr>
          <w:rFonts w:cstheme="minorHAnsi"/>
        </w:rPr>
      </w:pPr>
    </w:p>
    <w:p w14:paraId="2CC0F9F8" w14:textId="3EBF3E64" w:rsidR="00096D8B" w:rsidRDefault="00096D8B" w:rsidP="00096D8B">
      <w:pPr>
        <w:spacing w:before="100" w:beforeAutospacing="1" w:after="100" w:afterAutospacing="1"/>
        <w:jc w:val="both"/>
        <w:rPr>
          <w:rFonts w:cstheme="minorHAnsi"/>
          <w:i/>
          <w:iCs/>
        </w:rPr>
        <w:sectPr w:rsidR="00096D8B" w:rsidSect="00096D8B">
          <w:type w:val="continuous"/>
          <w:pgSz w:w="11906" w:h="16838"/>
          <w:pgMar w:top="851" w:right="1417" w:bottom="1417" w:left="1417" w:header="708" w:footer="708" w:gutter="0"/>
          <w:cols w:space="708"/>
        </w:sectPr>
      </w:pPr>
      <w:r w:rsidRPr="00A26906">
        <w:rPr>
          <w:rFonts w:cstheme="minorHAnsi"/>
          <w:i/>
          <w:iCs/>
        </w:rPr>
        <w:t>*) niepotrzebnie skreśl</w:t>
      </w:r>
      <w:r w:rsidR="00B00E91" w:rsidRPr="00A26906">
        <w:rPr>
          <w:rFonts w:cstheme="minorHAnsi"/>
          <w:i/>
          <w:iCs/>
        </w:rPr>
        <w:t>i</w:t>
      </w:r>
      <w:r w:rsidR="00ED133C" w:rsidRPr="00A26906">
        <w:rPr>
          <w:rFonts w:cstheme="minorHAnsi"/>
          <w:i/>
          <w:iCs/>
        </w:rPr>
        <w:t>ć</w:t>
      </w:r>
    </w:p>
    <w:p w14:paraId="171FFB18" w14:textId="77777777" w:rsidR="00096D8B" w:rsidRPr="00E31B7D" w:rsidRDefault="00096D8B" w:rsidP="00096D8B">
      <w:pPr>
        <w:pStyle w:val="normpunkt"/>
        <w:numPr>
          <w:ilvl w:val="0"/>
          <w:numId w:val="0"/>
        </w:numPr>
        <w:spacing w:before="100" w:beforeAutospacing="1" w:after="100" w:afterAutospacing="1"/>
        <w:rPr>
          <w:rFonts w:asciiTheme="minorHAnsi" w:hAnsiTheme="minorHAnsi" w:cstheme="minorHAnsi"/>
        </w:rPr>
      </w:pPr>
    </w:p>
    <w:sectPr w:rsidR="00096D8B" w:rsidRPr="00E31B7D" w:rsidSect="00712AD7">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E78D" w14:textId="77777777" w:rsidR="00DD062A" w:rsidRDefault="00DD062A" w:rsidP="00712AD7">
      <w:pPr>
        <w:spacing w:after="0" w:line="240" w:lineRule="auto"/>
      </w:pPr>
      <w:r>
        <w:separator/>
      </w:r>
    </w:p>
  </w:endnote>
  <w:endnote w:type="continuationSeparator" w:id="0">
    <w:p w14:paraId="262F6402" w14:textId="77777777" w:rsidR="00DD062A" w:rsidRDefault="00DD062A" w:rsidP="0071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ato">
    <w:altName w:val="Arial"/>
    <w:charset w:val="00"/>
    <w:family w:val="swiss"/>
    <w:pitch w:val="variable"/>
    <w:sig w:usb0="E10002FF" w:usb1="5000ECFF" w:usb2="00000021"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6724" w14:textId="77777777" w:rsidR="00DD062A" w:rsidRDefault="00DD062A" w:rsidP="00712AD7">
      <w:pPr>
        <w:spacing w:after="0" w:line="240" w:lineRule="auto"/>
      </w:pPr>
      <w:r>
        <w:separator/>
      </w:r>
    </w:p>
  </w:footnote>
  <w:footnote w:type="continuationSeparator" w:id="0">
    <w:p w14:paraId="26CC955C" w14:textId="77777777" w:rsidR="00DD062A" w:rsidRDefault="00DD062A" w:rsidP="00712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F6622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2F6426A"/>
    <w:multiLevelType w:val="multilevel"/>
    <w:tmpl w:val="C576E7CC"/>
    <w:lvl w:ilvl="0">
      <w:start w:val="1"/>
      <w:numFmt w:val="upperRoman"/>
      <w:lvlText w:val="Dział %1."/>
      <w:lvlJc w:val="left"/>
      <w:pPr>
        <w:ind w:left="360" w:hanging="360"/>
      </w:pPr>
      <w:rPr>
        <w:rFonts w:hint="default"/>
      </w:rPr>
    </w:lvl>
    <w:lvl w:ilvl="1">
      <w:start w:val="1"/>
      <w:numFmt w:val="decimal"/>
      <w:lvlRestart w:val="0"/>
      <w:suff w:val="space"/>
      <w:lvlText w:val="§ %2."/>
      <w:lvlJc w:val="left"/>
      <w:pPr>
        <w:ind w:left="0" w:firstLine="0"/>
      </w:pPr>
      <w:rPr>
        <w:rFonts w:hint="default"/>
      </w:rPr>
    </w:lvl>
    <w:lvl w:ilvl="2">
      <w:start w:val="1"/>
      <w:numFmt w:val="decimal"/>
      <w:lvlText w:val="%3."/>
      <w:lvlJc w:val="left"/>
      <w:pPr>
        <w:ind w:left="0" w:firstLine="567"/>
      </w:pPr>
      <w:rPr>
        <w:rFonts w:hint="default"/>
      </w:rPr>
    </w:lvl>
    <w:lvl w:ilvl="3">
      <w:start w:val="1"/>
      <w:numFmt w:val="lowerLetter"/>
      <w:pStyle w:val="podpunkt"/>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6A0BD8"/>
    <w:multiLevelType w:val="hybridMultilevel"/>
    <w:tmpl w:val="8DC653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B17F7"/>
    <w:multiLevelType w:val="hybridMultilevel"/>
    <w:tmpl w:val="7232875A"/>
    <w:lvl w:ilvl="0" w:tplc="1AC0A064">
      <w:start w:val="1"/>
      <w:numFmt w:val="lowerLetter"/>
      <w:lvlText w:val="%1)"/>
      <w:lvlJc w:val="left"/>
      <w:pPr>
        <w:ind w:left="1080" w:hanging="360"/>
      </w:pPr>
      <w:rPr>
        <w:rFonts w:ascii="Times New Roman" w:eastAsia="Calibr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B2828FA"/>
    <w:multiLevelType w:val="hybridMultilevel"/>
    <w:tmpl w:val="A93E1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48645C"/>
    <w:multiLevelType w:val="hybridMultilevel"/>
    <w:tmpl w:val="53821DE6"/>
    <w:lvl w:ilvl="0" w:tplc="7004C81C">
      <w:start w:val="2"/>
      <w:numFmt w:val="decimal"/>
      <w:pStyle w:val="Parties"/>
      <w:lvlText w:val="(%1)"/>
      <w:lvlJc w:val="left"/>
      <w:pPr>
        <w:tabs>
          <w:tab w:val="num" w:pos="567"/>
        </w:tabs>
        <w:ind w:left="567" w:hanging="567"/>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82768D"/>
    <w:multiLevelType w:val="hybridMultilevel"/>
    <w:tmpl w:val="6352DEB0"/>
    <w:lvl w:ilvl="0" w:tplc="EBAA965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8F2DBD"/>
    <w:multiLevelType w:val="hybridMultilevel"/>
    <w:tmpl w:val="9B4A0BA0"/>
    <w:lvl w:ilvl="0" w:tplc="45649BE2">
      <w:start w:val="1"/>
      <w:numFmt w:val="decimal"/>
      <w:lvlText w:val="%1."/>
      <w:lvlJc w:val="left"/>
      <w:pPr>
        <w:tabs>
          <w:tab w:val="num" w:pos="757"/>
        </w:tabs>
        <w:ind w:left="757" w:hanging="397"/>
      </w:pPr>
      <w:rPr>
        <w:rFonts w:asciiTheme="minorHAnsi" w:hAnsiTheme="minorHAnsi" w:cstheme="minorHAnsi" w:hint="default"/>
        <w:b w:val="0"/>
        <w:bCs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6F83A60"/>
    <w:multiLevelType w:val="hybridMultilevel"/>
    <w:tmpl w:val="AC1EABF4"/>
    <w:lvl w:ilvl="0" w:tplc="616CE9DC">
      <w:start w:val="1"/>
      <w:numFmt w:val="decimal"/>
      <w:lvlText w:val="%1."/>
      <w:lvlJc w:val="left"/>
      <w:pPr>
        <w:tabs>
          <w:tab w:val="num" w:pos="720"/>
        </w:tabs>
        <w:ind w:left="720" w:hanging="360"/>
      </w:pPr>
      <w:rPr>
        <w:rFonts w:hint="default"/>
        <w:b w:val="0"/>
        <w:bCs/>
      </w:rPr>
    </w:lvl>
    <w:lvl w:ilvl="1" w:tplc="33D4BCF2">
      <w:start w:val="1"/>
      <w:numFmt w:val="lowerLetter"/>
      <w:lvlText w:val="%2)"/>
      <w:lvlJc w:val="left"/>
      <w:pPr>
        <w:tabs>
          <w:tab w:val="num" w:pos="1440"/>
        </w:tabs>
        <w:ind w:left="1440" w:hanging="360"/>
      </w:pPr>
      <w:rPr>
        <w:rFonts w:asciiTheme="minorHAnsi" w:hAnsiTheme="minorHAnsi" w:cstheme="minorHAnsi" w:hint="default"/>
        <w:b w:val="0"/>
        <w:bCs/>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D6E00BD"/>
    <w:multiLevelType w:val="hybridMultilevel"/>
    <w:tmpl w:val="000C11F4"/>
    <w:lvl w:ilvl="0" w:tplc="FFFFFFFF">
      <w:start w:val="1"/>
      <w:numFmt w:val="decimal"/>
      <w:lvlText w:val="%1."/>
      <w:lvlJc w:val="center"/>
      <w:pPr>
        <w:ind w:left="758" w:hanging="360"/>
      </w:pPr>
      <w:rPr>
        <w:rFonts w:hint="default"/>
      </w:rPr>
    </w:lvl>
    <w:lvl w:ilvl="1" w:tplc="91EEC604">
      <w:start w:val="1"/>
      <w:numFmt w:val="decimal"/>
      <w:lvlText w:val="%2."/>
      <w:lvlJc w:val="center"/>
      <w:pPr>
        <w:ind w:left="1478" w:hanging="360"/>
      </w:pPr>
      <w:rPr>
        <w:rFonts w:hint="default"/>
      </w:rPr>
    </w:lvl>
    <w:lvl w:ilvl="2" w:tplc="FFFFFFFF" w:tentative="1">
      <w:start w:val="1"/>
      <w:numFmt w:val="lowerRoman"/>
      <w:lvlText w:val="%3."/>
      <w:lvlJc w:val="right"/>
      <w:pPr>
        <w:ind w:left="2198" w:hanging="180"/>
      </w:pPr>
    </w:lvl>
    <w:lvl w:ilvl="3" w:tplc="FFFFFFFF" w:tentative="1">
      <w:start w:val="1"/>
      <w:numFmt w:val="decimal"/>
      <w:lvlText w:val="%4."/>
      <w:lvlJc w:val="left"/>
      <w:pPr>
        <w:ind w:left="2918" w:hanging="360"/>
      </w:pPr>
    </w:lvl>
    <w:lvl w:ilvl="4" w:tplc="FFFFFFFF" w:tentative="1">
      <w:start w:val="1"/>
      <w:numFmt w:val="lowerLetter"/>
      <w:lvlText w:val="%5."/>
      <w:lvlJc w:val="left"/>
      <w:pPr>
        <w:ind w:left="3638" w:hanging="360"/>
      </w:pPr>
    </w:lvl>
    <w:lvl w:ilvl="5" w:tplc="FFFFFFFF" w:tentative="1">
      <w:start w:val="1"/>
      <w:numFmt w:val="lowerRoman"/>
      <w:lvlText w:val="%6."/>
      <w:lvlJc w:val="right"/>
      <w:pPr>
        <w:ind w:left="4358" w:hanging="180"/>
      </w:pPr>
    </w:lvl>
    <w:lvl w:ilvl="6" w:tplc="FFFFFFFF" w:tentative="1">
      <w:start w:val="1"/>
      <w:numFmt w:val="decimal"/>
      <w:lvlText w:val="%7."/>
      <w:lvlJc w:val="left"/>
      <w:pPr>
        <w:ind w:left="5078" w:hanging="360"/>
      </w:pPr>
    </w:lvl>
    <w:lvl w:ilvl="7" w:tplc="FFFFFFFF" w:tentative="1">
      <w:start w:val="1"/>
      <w:numFmt w:val="lowerLetter"/>
      <w:lvlText w:val="%8."/>
      <w:lvlJc w:val="left"/>
      <w:pPr>
        <w:ind w:left="5798" w:hanging="360"/>
      </w:pPr>
    </w:lvl>
    <w:lvl w:ilvl="8" w:tplc="FFFFFFFF" w:tentative="1">
      <w:start w:val="1"/>
      <w:numFmt w:val="lowerRoman"/>
      <w:lvlText w:val="%9."/>
      <w:lvlJc w:val="right"/>
      <w:pPr>
        <w:ind w:left="6518" w:hanging="180"/>
      </w:pPr>
    </w:lvl>
  </w:abstractNum>
  <w:abstractNum w:abstractNumId="11" w15:restartNumberingAfterBreak="0">
    <w:nsid w:val="32594AB9"/>
    <w:multiLevelType w:val="hybridMultilevel"/>
    <w:tmpl w:val="2CD09CDA"/>
    <w:lvl w:ilvl="0" w:tplc="BCDA9266">
      <w:start w:val="1"/>
      <w:numFmt w:val="decimal"/>
      <w:lvlText w:val="%1."/>
      <w:lvlJc w:val="left"/>
      <w:pPr>
        <w:tabs>
          <w:tab w:val="num" w:pos="643"/>
        </w:tabs>
        <w:ind w:left="643" w:hanging="360"/>
      </w:pPr>
      <w:rPr>
        <w:rFonts w:hint="default"/>
        <w:b w:val="0"/>
        <w:bCs/>
      </w:rPr>
    </w:lvl>
    <w:lvl w:ilvl="1" w:tplc="04150019">
      <w:start w:val="1"/>
      <w:numFmt w:val="lowerLetter"/>
      <w:lvlText w:val="%2."/>
      <w:lvlJc w:val="left"/>
      <w:pPr>
        <w:tabs>
          <w:tab w:val="num" w:pos="1363"/>
        </w:tabs>
        <w:ind w:left="1363" w:hanging="360"/>
      </w:pPr>
    </w:lvl>
    <w:lvl w:ilvl="2" w:tplc="0415001B" w:tentative="1">
      <w:start w:val="1"/>
      <w:numFmt w:val="lowerRoman"/>
      <w:lvlText w:val="%3."/>
      <w:lvlJc w:val="right"/>
      <w:pPr>
        <w:tabs>
          <w:tab w:val="num" w:pos="2083"/>
        </w:tabs>
        <w:ind w:left="2083" w:hanging="180"/>
      </w:pPr>
    </w:lvl>
    <w:lvl w:ilvl="3" w:tplc="0415000F" w:tentative="1">
      <w:start w:val="1"/>
      <w:numFmt w:val="decimal"/>
      <w:lvlText w:val="%4."/>
      <w:lvlJc w:val="left"/>
      <w:pPr>
        <w:tabs>
          <w:tab w:val="num" w:pos="2803"/>
        </w:tabs>
        <w:ind w:left="2803" w:hanging="360"/>
      </w:pPr>
    </w:lvl>
    <w:lvl w:ilvl="4" w:tplc="04150019" w:tentative="1">
      <w:start w:val="1"/>
      <w:numFmt w:val="lowerLetter"/>
      <w:lvlText w:val="%5."/>
      <w:lvlJc w:val="left"/>
      <w:pPr>
        <w:tabs>
          <w:tab w:val="num" w:pos="3523"/>
        </w:tabs>
        <w:ind w:left="3523" w:hanging="360"/>
      </w:pPr>
    </w:lvl>
    <w:lvl w:ilvl="5" w:tplc="0415001B" w:tentative="1">
      <w:start w:val="1"/>
      <w:numFmt w:val="lowerRoman"/>
      <w:lvlText w:val="%6."/>
      <w:lvlJc w:val="right"/>
      <w:pPr>
        <w:tabs>
          <w:tab w:val="num" w:pos="4243"/>
        </w:tabs>
        <w:ind w:left="4243" w:hanging="180"/>
      </w:pPr>
    </w:lvl>
    <w:lvl w:ilvl="6" w:tplc="0415000F" w:tentative="1">
      <w:start w:val="1"/>
      <w:numFmt w:val="decimal"/>
      <w:lvlText w:val="%7."/>
      <w:lvlJc w:val="left"/>
      <w:pPr>
        <w:tabs>
          <w:tab w:val="num" w:pos="4963"/>
        </w:tabs>
        <w:ind w:left="4963" w:hanging="360"/>
      </w:pPr>
    </w:lvl>
    <w:lvl w:ilvl="7" w:tplc="04150019" w:tentative="1">
      <w:start w:val="1"/>
      <w:numFmt w:val="lowerLetter"/>
      <w:lvlText w:val="%8."/>
      <w:lvlJc w:val="left"/>
      <w:pPr>
        <w:tabs>
          <w:tab w:val="num" w:pos="5683"/>
        </w:tabs>
        <w:ind w:left="5683" w:hanging="360"/>
      </w:pPr>
    </w:lvl>
    <w:lvl w:ilvl="8" w:tplc="0415001B" w:tentative="1">
      <w:start w:val="1"/>
      <w:numFmt w:val="lowerRoman"/>
      <w:lvlText w:val="%9."/>
      <w:lvlJc w:val="right"/>
      <w:pPr>
        <w:tabs>
          <w:tab w:val="num" w:pos="6403"/>
        </w:tabs>
        <w:ind w:left="6403" w:hanging="180"/>
      </w:pPr>
    </w:lvl>
  </w:abstractNum>
  <w:abstractNum w:abstractNumId="12" w15:restartNumberingAfterBreak="0">
    <w:nsid w:val="334A5D36"/>
    <w:multiLevelType w:val="hybridMultilevel"/>
    <w:tmpl w:val="3674505C"/>
    <w:lvl w:ilvl="0" w:tplc="706ECFCC">
      <w:start w:val="1"/>
      <w:numFmt w:val="lowerLetter"/>
      <w:lvlText w:val="%1)"/>
      <w:lvlJc w:val="left"/>
      <w:pPr>
        <w:ind w:left="1080" w:hanging="360"/>
      </w:pPr>
      <w:rPr>
        <w:rFonts w:ascii="Times New Roman" w:eastAsia="Calibr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CB12201"/>
    <w:multiLevelType w:val="hybridMultilevel"/>
    <w:tmpl w:val="E17AA1D6"/>
    <w:lvl w:ilvl="0" w:tplc="FFFFFFFF">
      <w:start w:val="1"/>
      <w:numFmt w:val="decimal"/>
      <w:lvlText w:val="%1."/>
      <w:lvlJc w:val="left"/>
      <w:pPr>
        <w:tabs>
          <w:tab w:val="num" w:pos="757"/>
        </w:tabs>
        <w:ind w:left="757" w:hanging="397"/>
      </w:pPr>
      <w:rPr>
        <w:rFonts w:asciiTheme="minorHAnsi" w:hAnsiTheme="minorHAnsi" w:cstheme="minorHAnsi" w:hint="default"/>
        <w:b w:val="0"/>
        <w:bCs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0216CB8"/>
    <w:multiLevelType w:val="hybridMultilevel"/>
    <w:tmpl w:val="EDA68C5A"/>
    <w:lvl w:ilvl="0" w:tplc="E45055A6">
      <w:start w:val="2"/>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FA094D"/>
    <w:multiLevelType w:val="hybridMultilevel"/>
    <w:tmpl w:val="7ED64730"/>
    <w:lvl w:ilvl="0" w:tplc="80D84806">
      <w:start w:val="1"/>
      <w:numFmt w:val="lowerLetter"/>
      <w:lvlText w:val="%1)"/>
      <w:lvlJc w:val="left"/>
      <w:pPr>
        <w:ind w:left="1080" w:hanging="360"/>
      </w:pPr>
      <w:rPr>
        <w:rFonts w:ascii="Times New Roman" w:eastAsia="Calibr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9446A18"/>
    <w:multiLevelType w:val="singleLevel"/>
    <w:tmpl w:val="3CC0F88C"/>
    <w:lvl w:ilvl="0">
      <w:start w:val="1"/>
      <w:numFmt w:val="decimal"/>
      <w:lvlText w:val="%1."/>
      <w:lvlJc w:val="left"/>
      <w:pPr>
        <w:tabs>
          <w:tab w:val="num" w:pos="360"/>
        </w:tabs>
        <w:ind w:left="360" w:hanging="360"/>
      </w:pPr>
      <w:rPr>
        <w:rFonts w:asciiTheme="minorHAnsi" w:hAnsiTheme="minorHAnsi" w:cstheme="minorHAnsi" w:hint="default"/>
        <w:b w:val="0"/>
        <w:bCs/>
        <w:sz w:val="22"/>
        <w:szCs w:val="22"/>
      </w:rPr>
    </w:lvl>
  </w:abstractNum>
  <w:abstractNum w:abstractNumId="17" w15:restartNumberingAfterBreak="0">
    <w:nsid w:val="4AB539B4"/>
    <w:multiLevelType w:val="hybridMultilevel"/>
    <w:tmpl w:val="E17AA1D6"/>
    <w:lvl w:ilvl="0" w:tplc="13EED200">
      <w:start w:val="1"/>
      <w:numFmt w:val="decimal"/>
      <w:lvlText w:val="%1."/>
      <w:lvlJc w:val="left"/>
      <w:pPr>
        <w:tabs>
          <w:tab w:val="num" w:pos="757"/>
        </w:tabs>
        <w:ind w:left="757" w:hanging="397"/>
      </w:pPr>
      <w:rPr>
        <w:rFonts w:asciiTheme="minorHAnsi" w:hAnsiTheme="minorHAnsi" w:cstheme="minorHAnsi" w:hint="default"/>
        <w:b w:val="0"/>
        <w:bCs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22347D1"/>
    <w:multiLevelType w:val="hybridMultilevel"/>
    <w:tmpl w:val="2A02F596"/>
    <w:lvl w:ilvl="0" w:tplc="071AE04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E068F0"/>
    <w:multiLevelType w:val="hybridMultilevel"/>
    <w:tmpl w:val="CA6E57FA"/>
    <w:lvl w:ilvl="0" w:tplc="73F88A84">
      <w:start w:val="1"/>
      <w:numFmt w:val="decimal"/>
      <w:lvlText w:val="%1."/>
      <w:lvlJc w:val="left"/>
      <w:pPr>
        <w:tabs>
          <w:tab w:val="num" w:pos="757"/>
        </w:tabs>
        <w:ind w:left="757" w:hanging="397"/>
      </w:pPr>
      <w:rPr>
        <w:rFonts w:asciiTheme="minorHAnsi" w:hAnsiTheme="minorHAnsi" w:cstheme="minorHAnsi" w:hint="default"/>
        <w:b w:val="0"/>
        <w:bCs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200E71"/>
    <w:multiLevelType w:val="hybridMultilevel"/>
    <w:tmpl w:val="CED07C68"/>
    <w:lvl w:ilvl="0" w:tplc="40DEFB72">
      <w:start w:val="1"/>
      <w:numFmt w:val="decimal"/>
      <w:lvlText w:val="%1."/>
      <w:lvlJc w:val="left"/>
      <w:pPr>
        <w:ind w:left="720" w:hanging="360"/>
      </w:pPr>
      <w:rPr>
        <w:rFonts w:ascii="Tahoma" w:eastAsia="Calibri" w:hAnsi="Tahoma" w:cs="Tahom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5D15150"/>
    <w:multiLevelType w:val="multilevel"/>
    <w:tmpl w:val="3C5633BC"/>
    <w:lvl w:ilvl="0">
      <w:start w:val="1"/>
      <w:numFmt w:val="upperRoman"/>
      <w:lvlText w:val="Dział %1."/>
      <w:lvlJc w:val="left"/>
      <w:pPr>
        <w:ind w:left="1778" w:hanging="360"/>
      </w:pPr>
      <w:rPr>
        <w:rFonts w:hint="default"/>
      </w:rPr>
    </w:lvl>
    <w:lvl w:ilvl="1">
      <w:start w:val="1"/>
      <w:numFmt w:val="decimal"/>
      <w:lvlRestart w:val="0"/>
      <w:suff w:val="space"/>
      <w:lvlText w:val="§ %2."/>
      <w:lvlJc w:val="left"/>
      <w:pPr>
        <w:ind w:left="1418" w:firstLine="0"/>
      </w:pPr>
      <w:rPr>
        <w:rFonts w:hint="default"/>
      </w:rPr>
    </w:lvl>
    <w:lvl w:ilvl="2">
      <w:start w:val="1"/>
      <w:numFmt w:val="decimal"/>
      <w:pStyle w:val="normpunkt"/>
      <w:lvlText w:val="%3."/>
      <w:lvlJc w:val="left"/>
      <w:pPr>
        <w:ind w:left="1418" w:firstLine="567"/>
      </w:pPr>
      <w:rPr>
        <w:rFonts w:hint="default"/>
        <w:b w:val="0"/>
      </w:rPr>
    </w:lvl>
    <w:lvl w:ilvl="3">
      <w:start w:val="1"/>
      <w:numFmt w:val="lowerLetter"/>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2" w15:restartNumberingAfterBreak="0">
    <w:nsid w:val="679220FB"/>
    <w:multiLevelType w:val="hybridMultilevel"/>
    <w:tmpl w:val="53BA9CBE"/>
    <w:lvl w:ilvl="0" w:tplc="041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696AB7"/>
    <w:multiLevelType w:val="hybridMultilevel"/>
    <w:tmpl w:val="FD4CF9D2"/>
    <w:lvl w:ilvl="0" w:tplc="B074CE74">
      <w:start w:val="1"/>
      <w:numFmt w:val="lowerLetter"/>
      <w:lvlText w:val="%1)"/>
      <w:lvlJc w:val="left"/>
      <w:pPr>
        <w:ind w:left="1080" w:hanging="360"/>
      </w:pPr>
      <w:rPr>
        <w:rFonts w:ascii="Times New Roman" w:eastAsia="Calibr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9CC68D6"/>
    <w:multiLevelType w:val="hybridMultilevel"/>
    <w:tmpl w:val="8E1EA5E0"/>
    <w:lvl w:ilvl="0" w:tplc="1E5E6F1A">
      <w:start w:val="1"/>
      <w:numFmt w:val="decimal"/>
      <w:lvlText w:val="%1."/>
      <w:lvlJc w:val="left"/>
      <w:pPr>
        <w:tabs>
          <w:tab w:val="num" w:pos="720"/>
        </w:tabs>
        <w:ind w:left="720" w:hanging="360"/>
      </w:pPr>
      <w:rPr>
        <w:rFonts w:asciiTheme="minorHAnsi" w:hAnsiTheme="minorHAnsi" w:cstheme="minorHAnsi" w:hint="default"/>
        <w:b w:val="0"/>
        <w:bCs/>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BC0D74"/>
    <w:multiLevelType w:val="hybridMultilevel"/>
    <w:tmpl w:val="B40CAF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497B43"/>
    <w:multiLevelType w:val="hybridMultilevel"/>
    <w:tmpl w:val="A93E1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56144338">
    <w:abstractNumId w:val="17"/>
  </w:num>
  <w:num w:numId="2" w16cid:durableId="685907754">
    <w:abstractNumId w:val="24"/>
  </w:num>
  <w:num w:numId="3" w16cid:durableId="126625198">
    <w:abstractNumId w:val="9"/>
  </w:num>
  <w:num w:numId="4" w16cid:durableId="1091659112">
    <w:abstractNumId w:val="11"/>
  </w:num>
  <w:num w:numId="5" w16cid:durableId="765929409">
    <w:abstractNumId w:val="8"/>
  </w:num>
  <w:num w:numId="6" w16cid:durableId="1772317662">
    <w:abstractNumId w:val="19"/>
  </w:num>
  <w:num w:numId="7" w16cid:durableId="1441877773">
    <w:abstractNumId w:val="4"/>
  </w:num>
  <w:num w:numId="8" w16cid:durableId="296568754">
    <w:abstractNumId w:val="12"/>
  </w:num>
  <w:num w:numId="9" w16cid:durableId="1271618838">
    <w:abstractNumId w:val="23"/>
  </w:num>
  <w:num w:numId="10" w16cid:durableId="444346112">
    <w:abstractNumId w:val="15"/>
  </w:num>
  <w:num w:numId="11" w16cid:durableId="567228189">
    <w:abstractNumId w:val="16"/>
  </w:num>
  <w:num w:numId="12" w16cid:durableId="1850945530">
    <w:abstractNumId w:val="21"/>
  </w:num>
  <w:num w:numId="13" w16cid:durableId="1858806551">
    <w:abstractNumId w:val="2"/>
  </w:num>
  <w:num w:numId="14" w16cid:durableId="564531202">
    <w:abstractNumId w:val="6"/>
  </w:num>
  <w:num w:numId="15" w16cid:durableId="1469587788">
    <w:abstractNumId w:val="0"/>
  </w:num>
  <w:num w:numId="16" w16cid:durableId="1101799239">
    <w:abstractNumId w:val="22"/>
  </w:num>
  <w:num w:numId="17" w16cid:durableId="2018731974">
    <w:abstractNumId w:val="10"/>
  </w:num>
  <w:num w:numId="18" w16cid:durableId="1037773200">
    <w:abstractNumId w:val="14"/>
  </w:num>
  <w:num w:numId="19" w16cid:durableId="762143986">
    <w:abstractNumId w:val="18"/>
  </w:num>
  <w:num w:numId="20" w16cid:durableId="401486280">
    <w:abstractNumId w:val="25"/>
  </w:num>
  <w:num w:numId="21" w16cid:durableId="3806377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9737305">
    <w:abstractNumId w:val="13"/>
  </w:num>
  <w:num w:numId="23" w16cid:durableId="906764992">
    <w:abstractNumId w:val="7"/>
  </w:num>
  <w:num w:numId="24" w16cid:durableId="1825003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1525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566352">
    <w:abstractNumId w:val="1"/>
  </w:num>
  <w:num w:numId="27" w16cid:durableId="194688491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8BE"/>
    <w:rsid w:val="00026BB6"/>
    <w:rsid w:val="000334E0"/>
    <w:rsid w:val="00033FA7"/>
    <w:rsid w:val="000379C6"/>
    <w:rsid w:val="000520BB"/>
    <w:rsid w:val="00052AD9"/>
    <w:rsid w:val="0006215D"/>
    <w:rsid w:val="00062E4E"/>
    <w:rsid w:val="00063589"/>
    <w:rsid w:val="00072E3B"/>
    <w:rsid w:val="000769AE"/>
    <w:rsid w:val="00094BFB"/>
    <w:rsid w:val="00096D8B"/>
    <w:rsid w:val="00096DE7"/>
    <w:rsid w:val="000B3281"/>
    <w:rsid w:val="000B5434"/>
    <w:rsid w:val="000B776C"/>
    <w:rsid w:val="000E7DC7"/>
    <w:rsid w:val="000F26F7"/>
    <w:rsid w:val="000F2FFA"/>
    <w:rsid w:val="000F3C28"/>
    <w:rsid w:val="000F5C2D"/>
    <w:rsid w:val="001005D9"/>
    <w:rsid w:val="001020B1"/>
    <w:rsid w:val="001240D1"/>
    <w:rsid w:val="001243C4"/>
    <w:rsid w:val="00164836"/>
    <w:rsid w:val="0017406B"/>
    <w:rsid w:val="00177EDF"/>
    <w:rsid w:val="001829E0"/>
    <w:rsid w:val="001836B9"/>
    <w:rsid w:val="0018467D"/>
    <w:rsid w:val="00186711"/>
    <w:rsid w:val="001A1F31"/>
    <w:rsid w:val="001A6176"/>
    <w:rsid w:val="001A73B0"/>
    <w:rsid w:val="001B74A7"/>
    <w:rsid w:val="001D1908"/>
    <w:rsid w:val="001E2043"/>
    <w:rsid w:val="001E2636"/>
    <w:rsid w:val="002056C2"/>
    <w:rsid w:val="0022357F"/>
    <w:rsid w:val="002347BF"/>
    <w:rsid w:val="00240686"/>
    <w:rsid w:val="0024460D"/>
    <w:rsid w:val="002558A4"/>
    <w:rsid w:val="00263365"/>
    <w:rsid w:val="00283837"/>
    <w:rsid w:val="002869F4"/>
    <w:rsid w:val="0029730F"/>
    <w:rsid w:val="0029755A"/>
    <w:rsid w:val="002A2041"/>
    <w:rsid w:val="002A751F"/>
    <w:rsid w:val="002B3105"/>
    <w:rsid w:val="002E3678"/>
    <w:rsid w:val="002F0F2F"/>
    <w:rsid w:val="002F1D35"/>
    <w:rsid w:val="00312881"/>
    <w:rsid w:val="003169EF"/>
    <w:rsid w:val="00323186"/>
    <w:rsid w:val="0032572D"/>
    <w:rsid w:val="003259A4"/>
    <w:rsid w:val="0033253C"/>
    <w:rsid w:val="00334E6D"/>
    <w:rsid w:val="00343C19"/>
    <w:rsid w:val="00361D25"/>
    <w:rsid w:val="00373918"/>
    <w:rsid w:val="00380E37"/>
    <w:rsid w:val="00391FBC"/>
    <w:rsid w:val="003A1C9D"/>
    <w:rsid w:val="003A7585"/>
    <w:rsid w:val="003C1AE9"/>
    <w:rsid w:val="003D4D92"/>
    <w:rsid w:val="003F5153"/>
    <w:rsid w:val="0040086E"/>
    <w:rsid w:val="00404B4D"/>
    <w:rsid w:val="00405C95"/>
    <w:rsid w:val="0042319A"/>
    <w:rsid w:val="00431144"/>
    <w:rsid w:val="004331E4"/>
    <w:rsid w:val="004550EE"/>
    <w:rsid w:val="00455F37"/>
    <w:rsid w:val="004626CE"/>
    <w:rsid w:val="00465D7B"/>
    <w:rsid w:val="0046785D"/>
    <w:rsid w:val="00482A37"/>
    <w:rsid w:val="00494A3F"/>
    <w:rsid w:val="00497951"/>
    <w:rsid w:val="004A0B07"/>
    <w:rsid w:val="004B1112"/>
    <w:rsid w:val="004B5A05"/>
    <w:rsid w:val="004B6DFC"/>
    <w:rsid w:val="004B7C7A"/>
    <w:rsid w:val="004C1967"/>
    <w:rsid w:val="004C644F"/>
    <w:rsid w:val="004D3F72"/>
    <w:rsid w:val="004D3FDC"/>
    <w:rsid w:val="004D49B7"/>
    <w:rsid w:val="004D6E2F"/>
    <w:rsid w:val="004F0C0C"/>
    <w:rsid w:val="005066D1"/>
    <w:rsid w:val="00506B19"/>
    <w:rsid w:val="005249B2"/>
    <w:rsid w:val="00524B65"/>
    <w:rsid w:val="00524D3B"/>
    <w:rsid w:val="005278D7"/>
    <w:rsid w:val="00537DF0"/>
    <w:rsid w:val="00555631"/>
    <w:rsid w:val="00560F98"/>
    <w:rsid w:val="005640FD"/>
    <w:rsid w:val="0056778F"/>
    <w:rsid w:val="005705CE"/>
    <w:rsid w:val="005826F9"/>
    <w:rsid w:val="005C35A9"/>
    <w:rsid w:val="005D27B1"/>
    <w:rsid w:val="005D6313"/>
    <w:rsid w:val="006100C3"/>
    <w:rsid w:val="0061572D"/>
    <w:rsid w:val="00617AEF"/>
    <w:rsid w:val="006414F6"/>
    <w:rsid w:val="00656E33"/>
    <w:rsid w:val="0066372B"/>
    <w:rsid w:val="00670DF3"/>
    <w:rsid w:val="0067670E"/>
    <w:rsid w:val="00683846"/>
    <w:rsid w:val="006940DD"/>
    <w:rsid w:val="006A2582"/>
    <w:rsid w:val="006B0978"/>
    <w:rsid w:val="006B6FF3"/>
    <w:rsid w:val="006C5465"/>
    <w:rsid w:val="006D3975"/>
    <w:rsid w:val="006E795E"/>
    <w:rsid w:val="00700418"/>
    <w:rsid w:val="00711548"/>
    <w:rsid w:val="00712AD7"/>
    <w:rsid w:val="00716092"/>
    <w:rsid w:val="00727EA5"/>
    <w:rsid w:val="007548AD"/>
    <w:rsid w:val="007658BE"/>
    <w:rsid w:val="00772A3B"/>
    <w:rsid w:val="0078025C"/>
    <w:rsid w:val="00781D45"/>
    <w:rsid w:val="00784F72"/>
    <w:rsid w:val="00785A72"/>
    <w:rsid w:val="007B79EA"/>
    <w:rsid w:val="007C110C"/>
    <w:rsid w:val="007C2050"/>
    <w:rsid w:val="007D44BC"/>
    <w:rsid w:val="007E39DB"/>
    <w:rsid w:val="007E54AA"/>
    <w:rsid w:val="007E6C7E"/>
    <w:rsid w:val="007F1AAA"/>
    <w:rsid w:val="008030B7"/>
    <w:rsid w:val="00807190"/>
    <w:rsid w:val="008079F2"/>
    <w:rsid w:val="00810929"/>
    <w:rsid w:val="00810A59"/>
    <w:rsid w:val="00814237"/>
    <w:rsid w:val="00816150"/>
    <w:rsid w:val="008238D3"/>
    <w:rsid w:val="00826ACA"/>
    <w:rsid w:val="008314F3"/>
    <w:rsid w:val="00832E9E"/>
    <w:rsid w:val="008349A4"/>
    <w:rsid w:val="00834CB3"/>
    <w:rsid w:val="008533F3"/>
    <w:rsid w:val="00854BAD"/>
    <w:rsid w:val="0085727C"/>
    <w:rsid w:val="0085761F"/>
    <w:rsid w:val="00862F01"/>
    <w:rsid w:val="0086736B"/>
    <w:rsid w:val="0087391D"/>
    <w:rsid w:val="00875511"/>
    <w:rsid w:val="0087787E"/>
    <w:rsid w:val="00877DFA"/>
    <w:rsid w:val="008829A5"/>
    <w:rsid w:val="00890503"/>
    <w:rsid w:val="008B1959"/>
    <w:rsid w:val="008C0DE5"/>
    <w:rsid w:val="008C1CB8"/>
    <w:rsid w:val="008C69DA"/>
    <w:rsid w:val="008E51F3"/>
    <w:rsid w:val="00903EE1"/>
    <w:rsid w:val="009200EB"/>
    <w:rsid w:val="00942314"/>
    <w:rsid w:val="00945ACA"/>
    <w:rsid w:val="00956ACB"/>
    <w:rsid w:val="0096284C"/>
    <w:rsid w:val="00962CBD"/>
    <w:rsid w:val="0097368A"/>
    <w:rsid w:val="00982F43"/>
    <w:rsid w:val="009A6AFD"/>
    <w:rsid w:val="009A7B21"/>
    <w:rsid w:val="009C4755"/>
    <w:rsid w:val="009F292A"/>
    <w:rsid w:val="009F30F7"/>
    <w:rsid w:val="00A03361"/>
    <w:rsid w:val="00A04B6A"/>
    <w:rsid w:val="00A05A8B"/>
    <w:rsid w:val="00A1045E"/>
    <w:rsid w:val="00A1309F"/>
    <w:rsid w:val="00A13F52"/>
    <w:rsid w:val="00A233ED"/>
    <w:rsid w:val="00A26906"/>
    <w:rsid w:val="00A37EE4"/>
    <w:rsid w:val="00A51E9B"/>
    <w:rsid w:val="00A63AAB"/>
    <w:rsid w:val="00A63D11"/>
    <w:rsid w:val="00A74796"/>
    <w:rsid w:val="00A85E10"/>
    <w:rsid w:val="00A9449A"/>
    <w:rsid w:val="00AB2120"/>
    <w:rsid w:val="00AB564A"/>
    <w:rsid w:val="00AC39A5"/>
    <w:rsid w:val="00AC7D70"/>
    <w:rsid w:val="00AD2188"/>
    <w:rsid w:val="00AD3D1E"/>
    <w:rsid w:val="00AD67DD"/>
    <w:rsid w:val="00AE27CE"/>
    <w:rsid w:val="00AE39ED"/>
    <w:rsid w:val="00AE597E"/>
    <w:rsid w:val="00B00E91"/>
    <w:rsid w:val="00B010E3"/>
    <w:rsid w:val="00B15EEA"/>
    <w:rsid w:val="00B24E5E"/>
    <w:rsid w:val="00B3775C"/>
    <w:rsid w:val="00B6116C"/>
    <w:rsid w:val="00B77F14"/>
    <w:rsid w:val="00BA2CDC"/>
    <w:rsid w:val="00BA454D"/>
    <w:rsid w:val="00BB0A89"/>
    <w:rsid w:val="00BB3F55"/>
    <w:rsid w:val="00BB4C94"/>
    <w:rsid w:val="00BE5581"/>
    <w:rsid w:val="00BE7BD2"/>
    <w:rsid w:val="00BF0D15"/>
    <w:rsid w:val="00BF2235"/>
    <w:rsid w:val="00BF257D"/>
    <w:rsid w:val="00BF2F79"/>
    <w:rsid w:val="00BF31B1"/>
    <w:rsid w:val="00C03C10"/>
    <w:rsid w:val="00C05F51"/>
    <w:rsid w:val="00C1020E"/>
    <w:rsid w:val="00C110DA"/>
    <w:rsid w:val="00C16931"/>
    <w:rsid w:val="00C207FF"/>
    <w:rsid w:val="00C44285"/>
    <w:rsid w:val="00C524D0"/>
    <w:rsid w:val="00C565FD"/>
    <w:rsid w:val="00C623BA"/>
    <w:rsid w:val="00C8009B"/>
    <w:rsid w:val="00C8096C"/>
    <w:rsid w:val="00C81772"/>
    <w:rsid w:val="00C9146E"/>
    <w:rsid w:val="00CA5948"/>
    <w:rsid w:val="00CA5C4D"/>
    <w:rsid w:val="00CC05FC"/>
    <w:rsid w:val="00CC66C4"/>
    <w:rsid w:val="00CF664B"/>
    <w:rsid w:val="00D05BEF"/>
    <w:rsid w:val="00D117A8"/>
    <w:rsid w:val="00D20284"/>
    <w:rsid w:val="00D22B19"/>
    <w:rsid w:val="00D31F68"/>
    <w:rsid w:val="00D329ED"/>
    <w:rsid w:val="00D4105F"/>
    <w:rsid w:val="00D417CA"/>
    <w:rsid w:val="00D4377A"/>
    <w:rsid w:val="00D47154"/>
    <w:rsid w:val="00D50CE3"/>
    <w:rsid w:val="00D51B56"/>
    <w:rsid w:val="00D73AB5"/>
    <w:rsid w:val="00D87C63"/>
    <w:rsid w:val="00DA1AF6"/>
    <w:rsid w:val="00DA6027"/>
    <w:rsid w:val="00DD062A"/>
    <w:rsid w:val="00DD4BCA"/>
    <w:rsid w:val="00DD797D"/>
    <w:rsid w:val="00DE3E8A"/>
    <w:rsid w:val="00DE5595"/>
    <w:rsid w:val="00E003A0"/>
    <w:rsid w:val="00E03B5C"/>
    <w:rsid w:val="00E0675E"/>
    <w:rsid w:val="00E16FE3"/>
    <w:rsid w:val="00E175F1"/>
    <w:rsid w:val="00E2332F"/>
    <w:rsid w:val="00E31B7D"/>
    <w:rsid w:val="00E46B5B"/>
    <w:rsid w:val="00E6170E"/>
    <w:rsid w:val="00E650E0"/>
    <w:rsid w:val="00E65181"/>
    <w:rsid w:val="00E77965"/>
    <w:rsid w:val="00E81B46"/>
    <w:rsid w:val="00E86454"/>
    <w:rsid w:val="00E866D7"/>
    <w:rsid w:val="00E927E9"/>
    <w:rsid w:val="00EA061E"/>
    <w:rsid w:val="00EA1026"/>
    <w:rsid w:val="00EA1215"/>
    <w:rsid w:val="00EA35D9"/>
    <w:rsid w:val="00EB00C6"/>
    <w:rsid w:val="00EB50ED"/>
    <w:rsid w:val="00ED133C"/>
    <w:rsid w:val="00ED50D6"/>
    <w:rsid w:val="00ED6919"/>
    <w:rsid w:val="00EE40A2"/>
    <w:rsid w:val="00F0100A"/>
    <w:rsid w:val="00F015EF"/>
    <w:rsid w:val="00F0772E"/>
    <w:rsid w:val="00F10EB1"/>
    <w:rsid w:val="00F11892"/>
    <w:rsid w:val="00F139D9"/>
    <w:rsid w:val="00F2562C"/>
    <w:rsid w:val="00F40B94"/>
    <w:rsid w:val="00F47936"/>
    <w:rsid w:val="00F56375"/>
    <w:rsid w:val="00F913CE"/>
    <w:rsid w:val="00FA4122"/>
    <w:rsid w:val="00FB30EC"/>
    <w:rsid w:val="00FC08B0"/>
    <w:rsid w:val="00FE0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589C"/>
  <w15:chartTrackingRefBased/>
  <w15:docId w15:val="{7B8C3C5F-DDB5-4581-A0B3-FA326F99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112"/>
  </w:style>
  <w:style w:type="paragraph" w:styleId="Nagwek1">
    <w:name w:val="heading 1"/>
    <w:basedOn w:val="Normalny"/>
    <w:next w:val="Normalny"/>
    <w:link w:val="Nagwek1Znak"/>
    <w:uiPriority w:val="9"/>
    <w:qFormat/>
    <w:rsid w:val="00712A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agwek1"/>
    <w:next w:val="Normalny"/>
    <w:link w:val="Nagwek2Znak"/>
    <w:qFormat/>
    <w:rsid w:val="00712AD7"/>
    <w:pPr>
      <w:keepNext w:val="0"/>
      <w:keepLines w:val="0"/>
      <w:spacing w:before="0" w:line="240" w:lineRule="auto"/>
      <w:outlineLvl w:val="1"/>
    </w:pPr>
    <w:rPr>
      <w:rFonts w:ascii="Tahoma" w:eastAsia="Times New Roman" w:hAnsi="Tahoma" w:cs="Times New Roman"/>
      <w:color w:val="auto"/>
      <w:spacing w:val="4"/>
      <w:sz w:val="24"/>
      <w:szCs w:val="4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658BE"/>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7658BE"/>
    <w:rPr>
      <w:rFonts w:ascii="Times New Roman" w:eastAsia="Times New Roman" w:hAnsi="Times New Roman" w:cs="Times New Roman"/>
      <w:sz w:val="24"/>
      <w:szCs w:val="24"/>
      <w:lang w:eastAsia="ar-SA"/>
    </w:rPr>
  </w:style>
  <w:style w:type="paragraph" w:styleId="Akapitzlist">
    <w:name w:val="List Paragraph"/>
    <w:aliases w:val="BulletC,Obiekt,Numerowanie,Wyliczanie,normalny tekst,Akapit z listą31,Bullets,List Paragraph1,Akapit z listą3,Wypunktowanie,normalny,test ciągły,Podsis rysunku,Alpha list,lp1,List Paragraph2,ISCG Numerowanie,List Paragraph,Akapit z listą1"/>
    <w:basedOn w:val="Normalny"/>
    <w:link w:val="AkapitzlistZnak"/>
    <w:uiPriority w:val="34"/>
    <w:qFormat/>
    <w:rsid w:val="007658BE"/>
    <w:pPr>
      <w:spacing w:after="200" w:line="276" w:lineRule="auto"/>
      <w:ind w:left="720"/>
      <w:contextualSpacing/>
    </w:pPr>
  </w:style>
  <w:style w:type="paragraph" w:styleId="Tekstblokowy">
    <w:name w:val="Block Text"/>
    <w:basedOn w:val="Normalny"/>
    <w:rsid w:val="007658BE"/>
    <w:pPr>
      <w:autoSpaceDE w:val="0"/>
      <w:autoSpaceDN w:val="0"/>
      <w:spacing w:after="0" w:line="240" w:lineRule="auto"/>
      <w:ind w:left="284" w:right="983" w:hanging="284"/>
      <w:jc w:val="both"/>
    </w:pPr>
    <w:rPr>
      <w:rFonts w:ascii="Times New Roman" w:eastAsia="Times New Roman" w:hAnsi="Times New Roman" w:cs="Times New Roman"/>
      <w:sz w:val="24"/>
      <w:szCs w:val="24"/>
      <w:lang w:eastAsia="pl-PL"/>
    </w:rPr>
  </w:style>
  <w:style w:type="paragraph" w:customStyle="1" w:styleId="Standard">
    <w:name w:val="Standard"/>
    <w:rsid w:val="007658BE"/>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7658BE"/>
    <w:rPr>
      <w:color w:val="0563C1" w:themeColor="hyperlink"/>
      <w:u w:val="single"/>
    </w:rPr>
  </w:style>
  <w:style w:type="character" w:customStyle="1" w:styleId="Nierozpoznanawzmianka1">
    <w:name w:val="Nierozpoznana wzmianka1"/>
    <w:basedOn w:val="Domylnaczcionkaakapitu"/>
    <w:uiPriority w:val="99"/>
    <w:semiHidden/>
    <w:unhideWhenUsed/>
    <w:rsid w:val="007658BE"/>
    <w:rPr>
      <w:color w:val="808080"/>
      <w:shd w:val="clear" w:color="auto" w:fill="E6E6E6"/>
    </w:rPr>
  </w:style>
  <w:style w:type="character" w:customStyle="1" w:styleId="Nagwek2Znak">
    <w:name w:val="Nagłówek 2 Znak"/>
    <w:basedOn w:val="Domylnaczcionkaakapitu"/>
    <w:link w:val="Nagwek2"/>
    <w:rsid w:val="00712AD7"/>
    <w:rPr>
      <w:rFonts w:ascii="Tahoma" w:eastAsia="Times New Roman" w:hAnsi="Tahoma" w:cs="Times New Roman"/>
      <w:spacing w:val="4"/>
      <w:sz w:val="24"/>
      <w:szCs w:val="40"/>
      <w:lang w:val="en-US"/>
    </w:rPr>
  </w:style>
  <w:style w:type="paragraph" w:customStyle="1" w:styleId="normpunkt">
    <w:name w:val="norm punkt"/>
    <w:basedOn w:val="Normalny"/>
    <w:link w:val="normpunktZnak"/>
    <w:qFormat/>
    <w:rsid w:val="00712AD7"/>
    <w:pPr>
      <w:widowControl w:val="0"/>
      <w:numPr>
        <w:ilvl w:val="2"/>
        <w:numId w:val="12"/>
      </w:numPr>
      <w:autoSpaceDE w:val="0"/>
      <w:autoSpaceDN w:val="0"/>
      <w:adjustRightInd w:val="0"/>
      <w:spacing w:before="60" w:after="60" w:line="23" w:lineRule="atLeast"/>
      <w:jc w:val="both"/>
    </w:pPr>
    <w:rPr>
      <w:rFonts w:ascii="Arial" w:eastAsia="Times New Roman" w:hAnsi="Arial" w:cs="Arial"/>
      <w:lang w:eastAsia="pl-PL"/>
    </w:rPr>
  </w:style>
  <w:style w:type="character" w:customStyle="1" w:styleId="normpunktZnak">
    <w:name w:val="norm punkt Znak"/>
    <w:basedOn w:val="Domylnaczcionkaakapitu"/>
    <w:link w:val="normpunkt"/>
    <w:rsid w:val="00712AD7"/>
    <w:rPr>
      <w:rFonts w:ascii="Arial" w:eastAsia="Times New Roman" w:hAnsi="Arial" w:cs="Arial"/>
      <w:lang w:eastAsia="pl-PL"/>
    </w:rPr>
  </w:style>
  <w:style w:type="paragraph" w:customStyle="1" w:styleId="podpunkt">
    <w:name w:val="podpunkt"/>
    <w:basedOn w:val="normpunkt"/>
    <w:link w:val="podpunktZnak"/>
    <w:qFormat/>
    <w:rsid w:val="00712AD7"/>
    <w:pPr>
      <w:numPr>
        <w:ilvl w:val="3"/>
        <w:numId w:val="13"/>
      </w:numPr>
    </w:pPr>
  </w:style>
  <w:style w:type="character" w:customStyle="1" w:styleId="podpunktZnak">
    <w:name w:val="podpunkt Znak"/>
    <w:basedOn w:val="normpunktZnak"/>
    <w:link w:val="podpunkt"/>
    <w:rsid w:val="00712AD7"/>
    <w:rPr>
      <w:rFonts w:ascii="Arial" w:eastAsia="Times New Roman" w:hAnsi="Arial" w:cs="Arial"/>
      <w:lang w:eastAsia="pl-PL"/>
    </w:rPr>
  </w:style>
  <w:style w:type="character" w:customStyle="1" w:styleId="Nagwek1Znak">
    <w:name w:val="Nagłówek 1 Znak"/>
    <w:basedOn w:val="Domylnaczcionkaakapitu"/>
    <w:link w:val="Nagwek1"/>
    <w:uiPriority w:val="9"/>
    <w:rsid w:val="00712AD7"/>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712A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2AD7"/>
  </w:style>
  <w:style w:type="paragraph" w:styleId="Stopka">
    <w:name w:val="footer"/>
    <w:basedOn w:val="Normalny"/>
    <w:link w:val="StopkaZnak"/>
    <w:uiPriority w:val="99"/>
    <w:unhideWhenUsed/>
    <w:rsid w:val="00712A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2AD7"/>
  </w:style>
  <w:style w:type="character" w:styleId="Odwoaniedokomentarza">
    <w:name w:val="annotation reference"/>
    <w:basedOn w:val="Domylnaczcionkaakapitu"/>
    <w:uiPriority w:val="99"/>
    <w:semiHidden/>
    <w:unhideWhenUsed/>
    <w:rsid w:val="00F56375"/>
    <w:rPr>
      <w:sz w:val="16"/>
      <w:szCs w:val="16"/>
    </w:rPr>
  </w:style>
  <w:style w:type="paragraph" w:styleId="Tekstkomentarza">
    <w:name w:val="annotation text"/>
    <w:basedOn w:val="Normalny"/>
    <w:link w:val="TekstkomentarzaZnak"/>
    <w:uiPriority w:val="99"/>
    <w:unhideWhenUsed/>
    <w:rsid w:val="00F56375"/>
    <w:pPr>
      <w:spacing w:line="240" w:lineRule="auto"/>
    </w:pPr>
    <w:rPr>
      <w:sz w:val="20"/>
      <w:szCs w:val="20"/>
    </w:rPr>
  </w:style>
  <w:style w:type="character" w:customStyle="1" w:styleId="TekstkomentarzaZnak">
    <w:name w:val="Tekst komentarza Znak"/>
    <w:basedOn w:val="Domylnaczcionkaakapitu"/>
    <w:link w:val="Tekstkomentarza"/>
    <w:uiPriority w:val="99"/>
    <w:rsid w:val="00F56375"/>
    <w:rPr>
      <w:sz w:val="20"/>
      <w:szCs w:val="20"/>
    </w:rPr>
  </w:style>
  <w:style w:type="paragraph" w:styleId="Tematkomentarza">
    <w:name w:val="annotation subject"/>
    <w:basedOn w:val="Tekstkomentarza"/>
    <w:next w:val="Tekstkomentarza"/>
    <w:link w:val="TematkomentarzaZnak"/>
    <w:uiPriority w:val="99"/>
    <w:semiHidden/>
    <w:unhideWhenUsed/>
    <w:rsid w:val="00F56375"/>
    <w:rPr>
      <w:b/>
      <w:bCs/>
    </w:rPr>
  </w:style>
  <w:style w:type="character" w:customStyle="1" w:styleId="TematkomentarzaZnak">
    <w:name w:val="Temat komentarza Znak"/>
    <w:basedOn w:val="TekstkomentarzaZnak"/>
    <w:link w:val="Tematkomentarza"/>
    <w:uiPriority w:val="99"/>
    <w:semiHidden/>
    <w:rsid w:val="00F56375"/>
    <w:rPr>
      <w:b/>
      <w:bCs/>
      <w:sz w:val="20"/>
      <w:szCs w:val="20"/>
    </w:rPr>
  </w:style>
  <w:style w:type="paragraph" w:styleId="Tekstdymka">
    <w:name w:val="Balloon Text"/>
    <w:basedOn w:val="Normalny"/>
    <w:link w:val="TekstdymkaZnak"/>
    <w:uiPriority w:val="99"/>
    <w:semiHidden/>
    <w:unhideWhenUsed/>
    <w:rsid w:val="00F56375"/>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56375"/>
    <w:rPr>
      <w:rFonts w:ascii="Times New Roman" w:hAnsi="Times New Roman" w:cs="Times New Roman"/>
      <w:sz w:val="18"/>
      <w:szCs w:val="18"/>
    </w:rPr>
  </w:style>
  <w:style w:type="paragraph" w:styleId="NormalnyWeb">
    <w:name w:val="Normal (Web)"/>
    <w:basedOn w:val="Normalny"/>
    <w:uiPriority w:val="99"/>
    <w:unhideWhenUsed/>
    <w:rsid w:val="002056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ties">
    <w:name w:val="Parties"/>
    <w:basedOn w:val="Normalny"/>
    <w:rsid w:val="00F2562C"/>
    <w:pPr>
      <w:numPr>
        <w:numId w:val="14"/>
      </w:numPr>
      <w:spacing w:after="140" w:line="290" w:lineRule="auto"/>
      <w:jc w:val="both"/>
    </w:pPr>
    <w:rPr>
      <w:rFonts w:ascii="Arial" w:eastAsia="Times New Roman" w:hAnsi="Arial" w:cs="Times New Roman"/>
      <w:kern w:val="20"/>
      <w:sz w:val="20"/>
      <w:szCs w:val="24"/>
    </w:rPr>
  </w:style>
  <w:style w:type="paragraph" w:styleId="Zwykytekst">
    <w:name w:val="Plain Text"/>
    <w:basedOn w:val="Normalny"/>
    <w:link w:val="ZwykytekstZnak"/>
    <w:rsid w:val="00F2562C"/>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F2562C"/>
    <w:rPr>
      <w:rFonts w:ascii="Courier New" w:eastAsia="Times New Roman" w:hAnsi="Courier New" w:cs="Times New Roman"/>
      <w:sz w:val="20"/>
      <w:szCs w:val="20"/>
      <w:lang w:eastAsia="pl-PL"/>
    </w:rPr>
  </w:style>
  <w:style w:type="paragraph" w:customStyle="1" w:styleId="Default">
    <w:name w:val="Default"/>
    <w:rsid w:val="004B6DFC"/>
    <w:pPr>
      <w:autoSpaceDE w:val="0"/>
      <w:autoSpaceDN w:val="0"/>
      <w:adjustRightInd w:val="0"/>
      <w:spacing w:after="0" w:line="240" w:lineRule="auto"/>
    </w:pPr>
    <w:rPr>
      <w:rFonts w:ascii="Lato" w:hAnsi="Lato" w:cs="Lato"/>
      <w:color w:val="000000"/>
      <w:sz w:val="24"/>
      <w:szCs w:val="24"/>
    </w:rPr>
  </w:style>
  <w:style w:type="table" w:styleId="Tabela-Siatka">
    <w:name w:val="Table Grid"/>
    <w:basedOn w:val="Standardowy"/>
    <w:uiPriority w:val="39"/>
    <w:rsid w:val="0017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7C110C"/>
    <w:pPr>
      <w:numPr>
        <w:numId w:val="15"/>
      </w:numPr>
      <w:contextualSpacing/>
    </w:pPr>
  </w:style>
  <w:style w:type="paragraph" w:styleId="Poprawka">
    <w:name w:val="Revision"/>
    <w:hidden/>
    <w:uiPriority w:val="99"/>
    <w:semiHidden/>
    <w:rsid w:val="00AE27CE"/>
    <w:pPr>
      <w:spacing w:after="0" w:line="240" w:lineRule="auto"/>
    </w:pPr>
  </w:style>
  <w:style w:type="paragraph" w:styleId="Bezodstpw">
    <w:name w:val="No Spacing"/>
    <w:link w:val="BezodstpwZnak"/>
    <w:uiPriority w:val="1"/>
    <w:qFormat/>
    <w:rsid w:val="00FC08B0"/>
    <w:pPr>
      <w:spacing w:after="0" w:line="240" w:lineRule="auto"/>
    </w:pPr>
  </w:style>
  <w:style w:type="character" w:customStyle="1" w:styleId="BezodstpwZnak">
    <w:name w:val="Bez odstępów Znak"/>
    <w:basedOn w:val="Domylnaczcionkaakapitu"/>
    <w:link w:val="Bezodstpw"/>
    <w:uiPriority w:val="1"/>
    <w:rsid w:val="00FC08B0"/>
  </w:style>
  <w:style w:type="character" w:customStyle="1" w:styleId="AkapitzlistZnak">
    <w:name w:val="Akapit z listą Znak"/>
    <w:aliases w:val="BulletC Znak,Obiekt Znak,Numerowanie Znak,Wyliczanie Znak,normalny tekst Znak,Akapit z listą31 Znak,Bullets Znak,List Paragraph1 Znak,Akapit z listą3 Znak,Wypunktowanie Znak,normalny Znak,test ciągły Znak,Podsis rysunku Znak,lp1 Znak"/>
    <w:link w:val="Akapitzlist"/>
    <w:uiPriority w:val="34"/>
    <w:qFormat/>
    <w:locked/>
    <w:rsid w:val="005640FD"/>
  </w:style>
  <w:style w:type="character" w:styleId="Nierozpoznanawzmianka">
    <w:name w:val="Unresolved Mention"/>
    <w:basedOn w:val="Domylnaczcionkaakapitu"/>
    <w:uiPriority w:val="99"/>
    <w:semiHidden/>
    <w:unhideWhenUsed/>
    <w:rsid w:val="004C6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56887">
      <w:bodyDiv w:val="1"/>
      <w:marLeft w:val="0"/>
      <w:marRight w:val="0"/>
      <w:marTop w:val="0"/>
      <w:marBottom w:val="0"/>
      <w:divBdr>
        <w:top w:val="none" w:sz="0" w:space="0" w:color="auto"/>
        <w:left w:val="none" w:sz="0" w:space="0" w:color="auto"/>
        <w:bottom w:val="none" w:sz="0" w:space="0" w:color="auto"/>
        <w:right w:val="none" w:sz="0" w:space="0" w:color="auto"/>
      </w:divBdr>
    </w:div>
    <w:div w:id="1205026475">
      <w:bodyDiv w:val="1"/>
      <w:marLeft w:val="0"/>
      <w:marRight w:val="0"/>
      <w:marTop w:val="0"/>
      <w:marBottom w:val="0"/>
      <w:divBdr>
        <w:top w:val="none" w:sz="0" w:space="0" w:color="auto"/>
        <w:left w:val="none" w:sz="0" w:space="0" w:color="auto"/>
        <w:bottom w:val="none" w:sz="0" w:space="0" w:color="auto"/>
        <w:right w:val="none" w:sz="0" w:space="0" w:color="auto"/>
      </w:divBdr>
    </w:div>
    <w:div w:id="140078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hladunska@interfer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interferie.pl" TargetMode="External"/><Relationship Id="rId4" Type="http://schemas.openxmlformats.org/officeDocument/2006/relationships/settings" Target="settings.xml"/><Relationship Id="rId9" Type="http://schemas.openxmlformats.org/officeDocument/2006/relationships/hyperlink" Target="mailto:iod@interfer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3FCE-A43E-48A0-9D70-C17BDED9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5623</Words>
  <Characters>33743</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Luto-Brzozowska</dc:creator>
  <cp:keywords/>
  <dc:description/>
  <cp:lastModifiedBy>Aleksandra Hładuńska</cp:lastModifiedBy>
  <cp:revision>10</cp:revision>
  <cp:lastPrinted>2023-01-13T11:49:00Z</cp:lastPrinted>
  <dcterms:created xsi:type="dcterms:W3CDTF">2026-02-19T13:14:00Z</dcterms:created>
  <dcterms:modified xsi:type="dcterms:W3CDTF">2026-02-24T09:39:00Z</dcterms:modified>
</cp:coreProperties>
</file>