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B1" w:rsidRDefault="00741CF5">
      <w:pPr>
        <w:jc w:val="center"/>
        <w:rPr>
          <w:rFonts w:ascii="Calibri" w:eastAsia="Calibri" w:hAnsi="Calibri" w:cs="Calibri"/>
          <w:color w:val="002060"/>
          <w:sz w:val="20"/>
        </w:rPr>
      </w:pPr>
      <w:r>
        <w:rPr>
          <w:rFonts w:ascii="Calibri" w:eastAsia="Calibri" w:hAnsi="Calibri" w:cs="Calibri"/>
          <w:color w:val="002060"/>
          <w:sz w:val="20"/>
        </w:rPr>
        <w:t xml:space="preserve">KONKURS KULINARNY </w:t>
      </w:r>
    </w:p>
    <w:p w:rsidR="003618B1" w:rsidRDefault="00741CF5" w:rsidP="00333A2C">
      <w:pPr>
        <w:jc w:val="center"/>
        <w:rPr>
          <w:rFonts w:ascii="Calibri" w:eastAsia="Calibri" w:hAnsi="Calibri" w:cs="Calibri"/>
          <w:b/>
          <w:color w:val="002060"/>
          <w:sz w:val="20"/>
        </w:rPr>
      </w:pPr>
      <w:r>
        <w:rPr>
          <w:rFonts w:ascii="Calibri" w:eastAsia="Calibri" w:hAnsi="Calibri" w:cs="Calibri"/>
          <w:b/>
          <w:color w:val="002060"/>
          <w:sz w:val="20"/>
        </w:rPr>
        <w:t xml:space="preserve"> WROCŁAWSKI KULINARNY RAJD </w:t>
      </w:r>
    </w:p>
    <w:p w:rsidR="003618B1" w:rsidRDefault="00741CF5">
      <w:pPr>
        <w:jc w:val="center"/>
        <w:rPr>
          <w:rFonts w:ascii="Calibri" w:eastAsia="Calibri" w:hAnsi="Calibri" w:cs="Calibri"/>
          <w:b/>
          <w:color w:val="002060"/>
          <w:sz w:val="20"/>
        </w:rPr>
      </w:pPr>
      <w:r>
        <w:rPr>
          <w:rFonts w:ascii="Calibri" w:eastAsia="Calibri" w:hAnsi="Calibri" w:cs="Calibri"/>
          <w:b/>
          <w:color w:val="002060"/>
          <w:sz w:val="20"/>
        </w:rPr>
        <w:t xml:space="preserve">MŁODYCH MISTRZÓW </w:t>
      </w:r>
      <w:r w:rsidR="006C180B">
        <w:rPr>
          <w:rFonts w:ascii="Calibri" w:eastAsia="Calibri" w:hAnsi="Calibri" w:cs="Calibri"/>
          <w:b/>
          <w:color w:val="002060"/>
          <w:sz w:val="20"/>
        </w:rPr>
        <w:t>2024</w:t>
      </w:r>
    </w:p>
    <w:p w:rsidR="00AF6FBD" w:rsidRDefault="00E23B3D">
      <w:pPr>
        <w:jc w:val="center"/>
        <w:rPr>
          <w:rFonts w:ascii="Calibri" w:eastAsia="Calibri" w:hAnsi="Calibri" w:cs="Calibri"/>
          <w:b/>
          <w:color w:val="002060"/>
          <w:sz w:val="20"/>
        </w:rPr>
      </w:pPr>
      <w:r>
        <w:rPr>
          <w:noProof/>
        </w:rPr>
        <w:drawing>
          <wp:inline distT="0" distB="0" distL="0" distR="0">
            <wp:extent cx="1152525" cy="74433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6053" cy="746617"/>
                    </a:xfrm>
                    <a:prstGeom prst="rect">
                      <a:avLst/>
                    </a:prstGeom>
                    <a:noFill/>
                    <a:ln>
                      <a:noFill/>
                    </a:ln>
                  </pic:spPr>
                </pic:pic>
              </a:graphicData>
            </a:graphic>
          </wp:inline>
        </w:drawing>
      </w:r>
    </w:p>
    <w:p w:rsidR="00AC4E11" w:rsidRDefault="00AC4E11" w:rsidP="00AC4E11">
      <w:pPr>
        <w:jc w:val="center"/>
        <w:rPr>
          <w:rFonts w:ascii="Calibri" w:eastAsia="Calibri" w:hAnsi="Calibri" w:cs="Calibri"/>
          <w:sz w:val="20"/>
        </w:rPr>
      </w:pPr>
      <w:r>
        <w:rPr>
          <w:rFonts w:ascii="Calibri" w:eastAsia="Calibri" w:hAnsi="Calibri" w:cs="Calibri"/>
          <w:noProof/>
          <w:sz w:val="20"/>
        </w:rPr>
        <w:drawing>
          <wp:inline distT="0" distB="0" distL="0" distR="0">
            <wp:extent cx="2905125" cy="377227"/>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51918" cy="396288"/>
                    </a:xfrm>
                    <a:prstGeom prst="rect">
                      <a:avLst/>
                    </a:prstGeom>
                  </pic:spPr>
                </pic:pic>
              </a:graphicData>
            </a:graphic>
          </wp:inline>
        </w:drawing>
      </w:r>
    </w:p>
    <w:p w:rsidR="00AC4E11" w:rsidRDefault="00DC5BB6" w:rsidP="00AC4E11">
      <w:pPr>
        <w:jc w:val="center"/>
        <w:rPr>
          <w:rFonts w:ascii="Calibri" w:eastAsia="Calibri" w:hAnsi="Calibri" w:cs="Calibri"/>
          <w:sz w:val="20"/>
        </w:rPr>
      </w:pPr>
      <w:hyperlink r:id="rId10">
        <w:r w:rsidR="00AC4E11">
          <w:rPr>
            <w:rFonts w:ascii="Calibri" w:eastAsia="Calibri" w:hAnsi="Calibri" w:cs="Calibri"/>
            <w:color w:val="0000FF"/>
            <w:sz w:val="20"/>
            <w:u w:val="single"/>
          </w:rPr>
          <w:t>www.wroclaw.pl</w:t>
        </w:r>
      </w:hyperlink>
    </w:p>
    <w:p w:rsidR="003618B1" w:rsidRPr="00867580" w:rsidRDefault="00B03E0C">
      <w:pPr>
        <w:jc w:val="center"/>
        <w:rPr>
          <w:rFonts w:ascii="Calibri" w:eastAsia="Calibri" w:hAnsi="Calibri" w:cs="Calibri"/>
          <w:b/>
          <w:sz w:val="20"/>
        </w:rPr>
      </w:pPr>
      <w:r>
        <w:rPr>
          <w:rFonts w:ascii="Calibri" w:eastAsia="Calibri" w:hAnsi="Calibri" w:cs="Calibri"/>
          <w:b/>
          <w:sz w:val="20"/>
        </w:rPr>
        <w:t>01.10.</w:t>
      </w:r>
      <w:r w:rsidR="00AF6FBD">
        <w:rPr>
          <w:rFonts w:ascii="Calibri" w:eastAsia="Calibri" w:hAnsi="Calibri" w:cs="Calibri"/>
          <w:b/>
          <w:sz w:val="20"/>
        </w:rPr>
        <w:t>20</w:t>
      </w:r>
      <w:r w:rsidR="000F1436">
        <w:rPr>
          <w:rFonts w:ascii="Calibri" w:eastAsia="Calibri" w:hAnsi="Calibri" w:cs="Calibri"/>
          <w:b/>
          <w:sz w:val="20"/>
        </w:rPr>
        <w:t>2</w:t>
      </w:r>
      <w:r w:rsidR="000852A6">
        <w:rPr>
          <w:rFonts w:ascii="Calibri" w:eastAsia="Calibri" w:hAnsi="Calibri" w:cs="Calibri"/>
          <w:b/>
          <w:sz w:val="20"/>
        </w:rPr>
        <w:t>4</w:t>
      </w:r>
      <w:r w:rsidR="00C31C61" w:rsidRPr="00867580">
        <w:rPr>
          <w:rFonts w:ascii="Calibri" w:eastAsia="Calibri" w:hAnsi="Calibri" w:cs="Calibri"/>
          <w:b/>
          <w:sz w:val="20"/>
        </w:rPr>
        <w:t>-</w:t>
      </w:r>
      <w:r w:rsidR="0099768B">
        <w:rPr>
          <w:rFonts w:ascii="Calibri" w:eastAsia="Calibri" w:hAnsi="Calibri" w:cs="Calibri"/>
          <w:b/>
          <w:sz w:val="20"/>
        </w:rPr>
        <w:t>31</w:t>
      </w:r>
      <w:r w:rsidR="00C31C61" w:rsidRPr="00867580">
        <w:rPr>
          <w:rFonts w:ascii="Calibri" w:eastAsia="Calibri" w:hAnsi="Calibri" w:cs="Calibri"/>
          <w:b/>
          <w:sz w:val="20"/>
        </w:rPr>
        <w:t>.1</w:t>
      </w:r>
      <w:r w:rsidR="000F1436">
        <w:rPr>
          <w:rFonts w:ascii="Calibri" w:eastAsia="Calibri" w:hAnsi="Calibri" w:cs="Calibri"/>
          <w:b/>
          <w:sz w:val="20"/>
        </w:rPr>
        <w:t>2</w:t>
      </w:r>
      <w:r w:rsidR="00C31C61" w:rsidRPr="00867580">
        <w:rPr>
          <w:rFonts w:ascii="Calibri" w:eastAsia="Calibri" w:hAnsi="Calibri" w:cs="Calibri"/>
          <w:b/>
          <w:sz w:val="20"/>
        </w:rPr>
        <w:t>.20</w:t>
      </w:r>
      <w:r w:rsidR="000F1436">
        <w:rPr>
          <w:rFonts w:ascii="Calibri" w:eastAsia="Calibri" w:hAnsi="Calibri" w:cs="Calibri"/>
          <w:b/>
          <w:sz w:val="20"/>
        </w:rPr>
        <w:t>2</w:t>
      </w:r>
      <w:r w:rsidR="000852A6">
        <w:rPr>
          <w:rFonts w:ascii="Calibri" w:eastAsia="Calibri" w:hAnsi="Calibri" w:cs="Calibri"/>
          <w:b/>
          <w:sz w:val="20"/>
        </w:rPr>
        <w:t>4</w:t>
      </w:r>
      <w:r w:rsidR="00741CF5" w:rsidRPr="00867580">
        <w:rPr>
          <w:rFonts w:ascii="Calibri" w:eastAsia="Calibri" w:hAnsi="Calibri" w:cs="Calibri"/>
          <w:b/>
          <w:sz w:val="20"/>
        </w:rPr>
        <w:t xml:space="preserve"> r.</w:t>
      </w:r>
    </w:p>
    <w:p w:rsidR="003618B1" w:rsidRPr="00867580" w:rsidRDefault="00741CF5">
      <w:pPr>
        <w:jc w:val="center"/>
        <w:rPr>
          <w:rFonts w:ascii="Calibri" w:eastAsia="Calibri" w:hAnsi="Calibri" w:cs="Calibri"/>
          <w:b/>
          <w:sz w:val="20"/>
        </w:rPr>
      </w:pPr>
      <w:r w:rsidRPr="00867580">
        <w:rPr>
          <w:rFonts w:ascii="Calibri" w:eastAsia="Calibri" w:hAnsi="Calibri" w:cs="Calibri"/>
          <w:b/>
          <w:sz w:val="20"/>
        </w:rPr>
        <w:t>Regulamin</w:t>
      </w:r>
      <w:r w:rsidR="000852A6">
        <w:rPr>
          <w:rFonts w:ascii="Calibri" w:eastAsia="Calibri" w:hAnsi="Calibri" w:cs="Calibri"/>
          <w:b/>
          <w:sz w:val="20"/>
        </w:rPr>
        <w:t>IX</w:t>
      </w:r>
      <w:r w:rsidRPr="00867580">
        <w:rPr>
          <w:rFonts w:ascii="Calibri" w:eastAsia="Calibri" w:hAnsi="Calibri" w:cs="Calibri"/>
          <w:b/>
          <w:sz w:val="20"/>
        </w:rPr>
        <w:t>Wrocławskiego Kulinarnego Rajdu Młodych Mistrzów</w:t>
      </w:r>
    </w:p>
    <w:p w:rsidR="003618B1" w:rsidRPr="00867580" w:rsidRDefault="00741CF5">
      <w:pPr>
        <w:jc w:val="both"/>
        <w:rPr>
          <w:rFonts w:ascii="Calibri" w:eastAsia="Calibri" w:hAnsi="Calibri" w:cs="Calibri"/>
          <w:b/>
          <w:sz w:val="20"/>
        </w:rPr>
      </w:pPr>
      <w:r w:rsidRPr="00867580">
        <w:rPr>
          <w:rFonts w:ascii="Calibri" w:eastAsia="Calibri" w:hAnsi="Calibri" w:cs="Calibri"/>
          <w:b/>
          <w:sz w:val="20"/>
        </w:rPr>
        <w:t xml:space="preserve">Postanowienia ogólne  </w:t>
      </w:r>
    </w:p>
    <w:p w:rsidR="003618B1" w:rsidRPr="00867580" w:rsidRDefault="00741CF5">
      <w:pPr>
        <w:jc w:val="both"/>
        <w:rPr>
          <w:rFonts w:ascii="Calibri" w:eastAsia="Calibri" w:hAnsi="Calibri" w:cs="Calibri"/>
          <w:sz w:val="20"/>
        </w:rPr>
      </w:pPr>
      <w:r w:rsidRPr="00867580">
        <w:rPr>
          <w:rFonts w:ascii="Calibri" w:eastAsia="Calibri" w:hAnsi="Calibri" w:cs="Calibri"/>
          <w:sz w:val="20"/>
        </w:rPr>
        <w:t>1. Organizatorem Konkursu „</w:t>
      </w:r>
      <w:r w:rsidR="000852A6">
        <w:rPr>
          <w:rFonts w:ascii="Calibri" w:eastAsia="Calibri" w:hAnsi="Calibri" w:cs="Calibri"/>
          <w:b/>
          <w:sz w:val="20"/>
        </w:rPr>
        <w:t>IX</w:t>
      </w:r>
      <w:r w:rsidRPr="00867580">
        <w:rPr>
          <w:rFonts w:ascii="Calibri" w:eastAsia="Calibri" w:hAnsi="Calibri" w:cs="Calibri"/>
          <w:b/>
          <w:sz w:val="20"/>
        </w:rPr>
        <w:t xml:space="preserve"> Wrocławski Kulinarny Rajd Młodych Mistrzów</w:t>
      </w:r>
      <w:r w:rsidRPr="00867580">
        <w:rPr>
          <w:rFonts w:ascii="Calibri" w:eastAsia="Calibri" w:hAnsi="Calibri" w:cs="Calibri"/>
          <w:sz w:val="20"/>
        </w:rPr>
        <w:t xml:space="preserve">” w </w:t>
      </w:r>
      <w:proofErr w:type="spellStart"/>
      <w:r w:rsidRPr="00867580">
        <w:rPr>
          <w:rFonts w:ascii="Calibri" w:eastAsia="Calibri" w:hAnsi="Calibri" w:cs="Calibri"/>
          <w:sz w:val="20"/>
        </w:rPr>
        <w:t>Haston</w:t>
      </w:r>
      <w:proofErr w:type="spellEnd"/>
      <w:r w:rsidRPr="00867580">
        <w:rPr>
          <w:rFonts w:ascii="Calibri" w:eastAsia="Calibri" w:hAnsi="Calibri" w:cs="Calibri"/>
          <w:sz w:val="20"/>
        </w:rPr>
        <w:t xml:space="preserve"> City Hotel (dalej „Konkurs”) jest Fundacja </w:t>
      </w:r>
      <w:r w:rsidR="0099768B">
        <w:rPr>
          <w:rFonts w:ascii="Calibri" w:eastAsia="Calibri" w:hAnsi="Calibri" w:cs="Calibri"/>
          <w:sz w:val="20"/>
        </w:rPr>
        <w:t>Polskie Hotele Niezależne</w:t>
      </w:r>
      <w:r w:rsidRPr="00867580">
        <w:rPr>
          <w:rFonts w:ascii="Calibri" w:eastAsia="Calibri" w:hAnsi="Calibri" w:cs="Calibri"/>
          <w:sz w:val="20"/>
        </w:rPr>
        <w:t xml:space="preserve"> z siedzibą w </w:t>
      </w:r>
      <w:r w:rsidR="00B02CA8">
        <w:rPr>
          <w:rFonts w:ascii="Calibri" w:eastAsia="Calibri" w:hAnsi="Calibri" w:cs="Calibri"/>
          <w:sz w:val="20"/>
        </w:rPr>
        <w:t>Olsztynie</w:t>
      </w:r>
      <w:r w:rsidRPr="00867580">
        <w:rPr>
          <w:rFonts w:ascii="Calibri" w:eastAsia="Calibri" w:hAnsi="Calibri" w:cs="Calibri"/>
          <w:sz w:val="20"/>
        </w:rPr>
        <w:t xml:space="preserve"> przy</w:t>
      </w:r>
      <w:r w:rsidR="00DD7CC3" w:rsidRPr="00867580">
        <w:rPr>
          <w:rFonts w:ascii="Calibri" w:eastAsia="Calibri" w:hAnsi="Calibri" w:cs="Calibri"/>
          <w:sz w:val="20"/>
        </w:rPr>
        <w:t xml:space="preserve"> ul. </w:t>
      </w:r>
      <w:r w:rsidR="00B02CA8">
        <w:rPr>
          <w:rFonts w:ascii="Calibri" w:eastAsia="Calibri" w:hAnsi="Calibri" w:cs="Calibri"/>
          <w:sz w:val="20"/>
        </w:rPr>
        <w:t>Marii Ziętary-Malewskiej 20b</w:t>
      </w:r>
      <w:r w:rsidRPr="00867580">
        <w:rPr>
          <w:rFonts w:ascii="Calibri" w:eastAsia="Calibri" w:hAnsi="Calibri" w:cs="Calibri"/>
          <w:sz w:val="20"/>
        </w:rPr>
        <w:t>, wpisana do rejestru przedsiębiorców prowadzonego przez Sąd Rejonowy</w:t>
      </w:r>
      <w:r w:rsidR="00DE3CCB">
        <w:rPr>
          <w:rFonts w:ascii="Calibri" w:eastAsia="Calibri" w:hAnsi="Calibri" w:cs="Calibri"/>
          <w:sz w:val="20"/>
        </w:rPr>
        <w:t xml:space="preserve"> w Olsztynie, VIII</w:t>
      </w:r>
      <w:r w:rsidRPr="00867580">
        <w:rPr>
          <w:rFonts w:ascii="Calibri" w:eastAsia="Calibri" w:hAnsi="Calibri" w:cs="Calibri"/>
          <w:sz w:val="20"/>
        </w:rPr>
        <w:t xml:space="preserve">  Wydział Gospodarczy Krajowego Rejestru Sądowego pod numerem KRS 0000234743, NIP: 9542523874 (dalej „Organizator”), przy wsparciu finansowym Gminy Wrocław.</w:t>
      </w:r>
    </w:p>
    <w:p w:rsidR="00AA5721" w:rsidRPr="000F1436" w:rsidRDefault="00741CF5">
      <w:pPr>
        <w:jc w:val="both"/>
        <w:rPr>
          <w:rFonts w:ascii="Calibri" w:eastAsia="Calibri" w:hAnsi="Calibri" w:cs="Calibri"/>
          <w:strike/>
          <w:sz w:val="20"/>
        </w:rPr>
      </w:pPr>
      <w:r w:rsidRPr="00867580">
        <w:rPr>
          <w:rFonts w:ascii="Calibri" w:eastAsia="Calibri" w:hAnsi="Calibri" w:cs="Calibri"/>
          <w:sz w:val="20"/>
        </w:rPr>
        <w:t xml:space="preserve">2. Nad prawidłowością Konkursu czuwa komisja konkursowa (dalej „Komisja”) wskładzie: </w:t>
      </w:r>
      <w:r w:rsidR="00AA5721" w:rsidRPr="00EB38B6">
        <w:rPr>
          <w:sz w:val="20"/>
          <w:szCs w:val="20"/>
        </w:rPr>
        <w:t xml:space="preserve">Przewodniczący Jury: </w:t>
      </w:r>
      <w:r w:rsidR="00AA4946">
        <w:rPr>
          <w:sz w:val="20"/>
          <w:szCs w:val="20"/>
        </w:rPr>
        <w:t>Jerzy Pasikowski,</w:t>
      </w:r>
      <w:r w:rsidR="00A86F47">
        <w:rPr>
          <w:sz w:val="20"/>
          <w:szCs w:val="20"/>
        </w:rPr>
        <w:t xml:space="preserve">członkowie: </w:t>
      </w:r>
      <w:r w:rsidR="00B02CA8">
        <w:rPr>
          <w:sz w:val="20"/>
          <w:szCs w:val="20"/>
        </w:rPr>
        <w:t>Karol Okrasa,</w:t>
      </w:r>
      <w:r w:rsidR="00AA4946">
        <w:rPr>
          <w:sz w:val="20"/>
          <w:szCs w:val="20"/>
        </w:rPr>
        <w:t xml:space="preserve"> Robert Sowa oraz </w:t>
      </w:r>
      <w:r w:rsidR="00B96B48">
        <w:rPr>
          <w:sz w:val="20"/>
          <w:szCs w:val="20"/>
        </w:rPr>
        <w:t>Mateusz Jarosławski</w:t>
      </w:r>
      <w:r w:rsidR="00BD2BFF">
        <w:rPr>
          <w:sz w:val="20"/>
          <w:szCs w:val="20"/>
        </w:rPr>
        <w:t xml:space="preserve"> (i inni)</w:t>
      </w:r>
    </w:p>
    <w:p w:rsidR="003618B1" w:rsidRPr="00867580" w:rsidRDefault="00741CF5">
      <w:pPr>
        <w:jc w:val="both"/>
        <w:rPr>
          <w:rFonts w:ascii="Calibri" w:eastAsia="Calibri" w:hAnsi="Calibri" w:cs="Calibri"/>
          <w:sz w:val="20"/>
        </w:rPr>
      </w:pPr>
      <w:r w:rsidRPr="00867580">
        <w:rPr>
          <w:rFonts w:ascii="Calibri" w:eastAsia="Calibri" w:hAnsi="Calibri" w:cs="Calibri"/>
          <w:sz w:val="20"/>
        </w:rPr>
        <w:t xml:space="preserve">3. Czas trwania Konkursu: od dnia </w:t>
      </w:r>
      <w:r w:rsidR="00B03E0C">
        <w:rPr>
          <w:rFonts w:ascii="Calibri" w:eastAsia="Calibri" w:hAnsi="Calibri" w:cs="Calibri"/>
          <w:b/>
          <w:bCs/>
          <w:sz w:val="20"/>
        </w:rPr>
        <w:t>01 października</w:t>
      </w:r>
      <w:r w:rsidR="000F1436">
        <w:rPr>
          <w:rFonts w:ascii="Calibri" w:eastAsia="Calibri" w:hAnsi="Calibri" w:cs="Calibri"/>
          <w:b/>
          <w:sz w:val="20"/>
        </w:rPr>
        <w:t xml:space="preserve"> 202</w:t>
      </w:r>
      <w:r w:rsidR="000852A6">
        <w:rPr>
          <w:rFonts w:ascii="Calibri" w:eastAsia="Calibri" w:hAnsi="Calibri" w:cs="Calibri"/>
          <w:b/>
          <w:sz w:val="20"/>
        </w:rPr>
        <w:t>4</w:t>
      </w:r>
      <w:r w:rsidRPr="00867580">
        <w:rPr>
          <w:rFonts w:ascii="Calibri" w:eastAsia="Calibri" w:hAnsi="Calibri" w:cs="Calibri"/>
          <w:b/>
          <w:color w:val="000000"/>
          <w:sz w:val="20"/>
        </w:rPr>
        <w:t xml:space="preserve">r. do dnia </w:t>
      </w:r>
      <w:r w:rsidR="00B96B48">
        <w:rPr>
          <w:rFonts w:ascii="Calibri" w:eastAsia="Calibri" w:hAnsi="Calibri" w:cs="Calibri"/>
          <w:b/>
          <w:color w:val="000000"/>
          <w:sz w:val="20"/>
        </w:rPr>
        <w:t>31</w:t>
      </w:r>
      <w:r w:rsidR="000F1436">
        <w:rPr>
          <w:rFonts w:ascii="Calibri" w:eastAsia="Calibri" w:hAnsi="Calibri" w:cs="Calibri"/>
          <w:b/>
          <w:color w:val="000000"/>
          <w:sz w:val="20"/>
        </w:rPr>
        <w:t xml:space="preserve"> grudnia</w:t>
      </w:r>
      <w:r w:rsidRPr="00867580">
        <w:rPr>
          <w:rFonts w:ascii="Calibri" w:eastAsia="Calibri" w:hAnsi="Calibri" w:cs="Calibri"/>
          <w:b/>
          <w:color w:val="000000"/>
          <w:sz w:val="20"/>
        </w:rPr>
        <w:t xml:space="preserve"> 20</w:t>
      </w:r>
      <w:r w:rsidR="000F1436">
        <w:rPr>
          <w:rFonts w:ascii="Calibri" w:eastAsia="Calibri" w:hAnsi="Calibri" w:cs="Calibri"/>
          <w:b/>
          <w:color w:val="000000"/>
          <w:sz w:val="20"/>
        </w:rPr>
        <w:t>2</w:t>
      </w:r>
      <w:r w:rsidR="000852A6">
        <w:rPr>
          <w:rFonts w:ascii="Calibri" w:eastAsia="Calibri" w:hAnsi="Calibri" w:cs="Calibri"/>
          <w:b/>
          <w:color w:val="000000"/>
          <w:sz w:val="20"/>
        </w:rPr>
        <w:t>4</w:t>
      </w:r>
      <w:r w:rsidRPr="00867580">
        <w:rPr>
          <w:rFonts w:ascii="Calibri" w:eastAsia="Calibri" w:hAnsi="Calibri" w:cs="Calibri"/>
          <w:b/>
          <w:color w:val="000000"/>
          <w:sz w:val="20"/>
        </w:rPr>
        <w:t xml:space="preserve"> r. </w:t>
      </w:r>
    </w:p>
    <w:p w:rsidR="003618B1" w:rsidRPr="00867580" w:rsidRDefault="00741CF5">
      <w:pPr>
        <w:jc w:val="both"/>
        <w:rPr>
          <w:rFonts w:ascii="Calibri" w:eastAsia="Calibri" w:hAnsi="Calibri" w:cs="Calibri"/>
          <w:sz w:val="20"/>
        </w:rPr>
      </w:pPr>
      <w:r w:rsidRPr="00867580">
        <w:rPr>
          <w:rFonts w:ascii="Calibri" w:eastAsia="Calibri" w:hAnsi="Calibri" w:cs="Calibri"/>
          <w:sz w:val="20"/>
        </w:rPr>
        <w:t xml:space="preserve">4. Konkurs jest zorganizowany na terytorium Rzeczypospolitej Polskiej. </w:t>
      </w:r>
    </w:p>
    <w:p w:rsidR="00B02CA8" w:rsidRDefault="00741CF5" w:rsidP="00B02CA8">
      <w:pPr>
        <w:autoSpaceDE w:val="0"/>
        <w:autoSpaceDN w:val="0"/>
        <w:adjustRightInd w:val="0"/>
        <w:spacing w:after="0" w:line="240" w:lineRule="auto"/>
        <w:rPr>
          <w:rFonts w:ascii="Calibri" w:eastAsia="Calibri" w:hAnsi="Calibri" w:cs="Calibri"/>
          <w:sz w:val="20"/>
        </w:rPr>
      </w:pPr>
      <w:r w:rsidRPr="00867580">
        <w:rPr>
          <w:rFonts w:ascii="Calibri" w:eastAsia="Calibri" w:hAnsi="Calibri" w:cs="Calibri"/>
          <w:color w:val="000000"/>
          <w:sz w:val="20"/>
        </w:rPr>
        <w:t>5. Konkurs skierowany jest do uczniów szkół zawodowych (ponadgimnazjalnych) oraz słuchaczy kwalifikacyjnych kursów zawodowych (</w:t>
      </w:r>
      <w:r w:rsidR="00DD7CC3" w:rsidRPr="00867580">
        <w:rPr>
          <w:rFonts w:ascii="Calibri" w:hAnsi="Calibri" w:cs="Calibri"/>
          <w:sz w:val="18"/>
          <w:szCs w:val="18"/>
        </w:rPr>
        <w:t>uc</w:t>
      </w:r>
      <w:r w:rsidR="00032FF0">
        <w:rPr>
          <w:rFonts w:ascii="Calibri" w:hAnsi="Calibri" w:cs="Calibri"/>
          <w:sz w:val="18"/>
          <w:szCs w:val="18"/>
        </w:rPr>
        <w:t>zących się, bądź odbywających praktyki czy staże</w:t>
      </w:r>
      <w:r w:rsidR="00DD7CC3" w:rsidRPr="00867580">
        <w:rPr>
          <w:rFonts w:ascii="Calibri" w:hAnsi="Calibri" w:cs="Calibri"/>
          <w:sz w:val="18"/>
          <w:szCs w:val="18"/>
        </w:rPr>
        <w:t xml:space="preserve"> lub mieszkających we Wrocławiu</w:t>
      </w:r>
      <w:r w:rsidRPr="00867580">
        <w:rPr>
          <w:rFonts w:ascii="Calibri" w:eastAsia="Calibri" w:hAnsi="Calibri" w:cs="Calibri"/>
          <w:color w:val="000000"/>
          <w:sz w:val="20"/>
        </w:rPr>
        <w:t>), którzy ukończyli 16 rok życia</w:t>
      </w:r>
      <w:r w:rsidRPr="00867580">
        <w:rPr>
          <w:rFonts w:ascii="Calibri" w:eastAsia="Calibri" w:hAnsi="Calibri" w:cs="Calibri"/>
          <w:sz w:val="20"/>
        </w:rPr>
        <w:t>. W przypadku</w:t>
      </w:r>
      <w:r w:rsidRPr="00867580">
        <w:rPr>
          <w:rFonts w:ascii="Calibri" w:eastAsia="Calibri" w:hAnsi="Calibri" w:cs="Calibri"/>
          <w:color w:val="000000"/>
          <w:sz w:val="20"/>
        </w:rPr>
        <w:t xml:space="preserve"> osób, które nie ukończyły 18 roku życia wymagana jest zgoda rodziców.</w:t>
      </w:r>
      <w:r w:rsidRPr="00867580">
        <w:rPr>
          <w:rFonts w:ascii="Calibri" w:eastAsia="Calibri" w:hAnsi="Calibri" w:cs="Calibri"/>
          <w:sz w:val="20"/>
        </w:rPr>
        <w:t>Uczestnikami konkursu są dwuosobowe drużyny (dalej „Drużyna”)</w:t>
      </w:r>
    </w:p>
    <w:p w:rsidR="00B02CA8" w:rsidRDefault="00B02CA8" w:rsidP="00B02CA8">
      <w:pPr>
        <w:autoSpaceDE w:val="0"/>
        <w:autoSpaceDN w:val="0"/>
        <w:adjustRightInd w:val="0"/>
        <w:spacing w:after="0" w:line="240" w:lineRule="auto"/>
        <w:rPr>
          <w:rFonts w:ascii="Calibri" w:eastAsia="Calibri" w:hAnsi="Calibri" w:cs="Calibri"/>
          <w:sz w:val="20"/>
        </w:rPr>
      </w:pPr>
    </w:p>
    <w:p w:rsidR="00B02CA8" w:rsidRDefault="00741CF5" w:rsidP="00B02CA8">
      <w:pPr>
        <w:autoSpaceDE w:val="0"/>
        <w:autoSpaceDN w:val="0"/>
        <w:adjustRightInd w:val="0"/>
        <w:spacing w:after="0" w:line="240" w:lineRule="auto"/>
        <w:rPr>
          <w:rFonts w:ascii="Calibri" w:eastAsia="Calibri" w:hAnsi="Calibri" w:cs="Calibri"/>
          <w:sz w:val="20"/>
        </w:rPr>
      </w:pPr>
      <w:r>
        <w:rPr>
          <w:rFonts w:ascii="Calibri" w:eastAsia="Calibri" w:hAnsi="Calibri" w:cs="Calibri"/>
          <w:sz w:val="20"/>
        </w:rPr>
        <w:t xml:space="preserve">6. W Konkursie nie mogą brać udziału pracownicy Organizatora oraz członkowie ich rodzin. Przez członków rodziny rozumie się: wstępnych, zstępnych, rodzeństwo, małżonków, rodziców małżonków i pozostałe osoby pozostające w stosunku przysposobienia.  </w:t>
      </w:r>
    </w:p>
    <w:p w:rsidR="00B02CA8" w:rsidRDefault="00B02CA8" w:rsidP="00B02CA8">
      <w:pPr>
        <w:autoSpaceDE w:val="0"/>
        <w:autoSpaceDN w:val="0"/>
        <w:adjustRightInd w:val="0"/>
        <w:spacing w:after="0" w:line="240" w:lineRule="auto"/>
        <w:rPr>
          <w:rFonts w:ascii="Calibri" w:eastAsia="Calibri" w:hAnsi="Calibri" w:cs="Calibri"/>
          <w:sz w:val="20"/>
        </w:rPr>
      </w:pPr>
    </w:p>
    <w:p w:rsidR="003618B1" w:rsidRDefault="00741CF5">
      <w:pPr>
        <w:jc w:val="both"/>
        <w:rPr>
          <w:rFonts w:ascii="Calibri" w:eastAsia="Calibri" w:hAnsi="Calibri" w:cs="Calibri"/>
          <w:sz w:val="20"/>
        </w:rPr>
      </w:pPr>
      <w:r>
        <w:rPr>
          <w:rFonts w:ascii="Calibri" w:eastAsia="Calibri" w:hAnsi="Calibri" w:cs="Calibri"/>
          <w:sz w:val="20"/>
        </w:rPr>
        <w:t xml:space="preserve">7. Regulamin Konkursu jest </w:t>
      </w:r>
      <w:proofErr w:type="spellStart"/>
      <w:r>
        <w:rPr>
          <w:rFonts w:ascii="Calibri" w:eastAsia="Calibri" w:hAnsi="Calibri" w:cs="Calibri"/>
          <w:sz w:val="20"/>
        </w:rPr>
        <w:t>dostępny</w:t>
      </w:r>
      <w:r w:rsidR="00AA5721">
        <w:rPr>
          <w:rFonts w:ascii="Calibri" w:eastAsia="Calibri" w:hAnsi="Calibri" w:cs="Calibri"/>
          <w:sz w:val="20"/>
        </w:rPr>
        <w:t>w</w:t>
      </w:r>
      <w:proofErr w:type="spellEnd"/>
      <w:r w:rsidR="00AA5721">
        <w:rPr>
          <w:rFonts w:ascii="Calibri" w:eastAsia="Calibri" w:hAnsi="Calibri" w:cs="Calibri"/>
          <w:sz w:val="20"/>
        </w:rPr>
        <w:t xml:space="preserve"> </w:t>
      </w:r>
      <w:proofErr w:type="spellStart"/>
      <w:r w:rsidR="00AA5721">
        <w:rPr>
          <w:rFonts w:ascii="Calibri" w:eastAsia="Calibri" w:hAnsi="Calibri" w:cs="Calibri"/>
          <w:sz w:val="20"/>
        </w:rPr>
        <w:t>Haston</w:t>
      </w:r>
      <w:proofErr w:type="spellEnd"/>
      <w:r w:rsidR="00AA5721">
        <w:rPr>
          <w:rFonts w:ascii="Calibri" w:eastAsia="Calibri" w:hAnsi="Calibri" w:cs="Calibri"/>
          <w:sz w:val="20"/>
        </w:rPr>
        <w:t xml:space="preserve"> City Hotel we Wrocławiu przy ul. Irysowej 1-3</w:t>
      </w:r>
      <w:r>
        <w:rPr>
          <w:rFonts w:ascii="Calibri" w:eastAsia="Calibri" w:hAnsi="Calibri" w:cs="Calibri"/>
          <w:sz w:val="20"/>
        </w:rPr>
        <w:t xml:space="preserve"> oraz na stronie internetowej </w:t>
      </w:r>
      <w:hyperlink r:id="rId11">
        <w:r>
          <w:rPr>
            <w:rFonts w:ascii="Calibri" w:eastAsia="Calibri" w:hAnsi="Calibri" w:cs="Calibri"/>
            <w:color w:val="0000FF"/>
            <w:sz w:val="20"/>
            <w:u w:val="single"/>
          </w:rPr>
          <w:t>www.haston.pl</w:t>
        </w:r>
      </w:hyperlink>
      <w:r>
        <w:rPr>
          <w:rFonts w:ascii="Calibri" w:eastAsia="Calibri" w:hAnsi="Calibri" w:cs="Calibri"/>
          <w:sz w:val="20"/>
        </w:rPr>
        <w:t>. Przed wzięciem udziału w Konkursie, Drużyny muszą zapoznać się z Regulaminem i zaakceptować pisemnie w jego wytyczne.</w:t>
      </w:r>
    </w:p>
    <w:p w:rsidR="003618B1" w:rsidRDefault="00741CF5">
      <w:pPr>
        <w:jc w:val="both"/>
        <w:rPr>
          <w:rFonts w:ascii="Calibri" w:eastAsia="Calibri" w:hAnsi="Calibri" w:cs="Calibri"/>
          <w:sz w:val="20"/>
        </w:rPr>
      </w:pPr>
      <w:r>
        <w:rPr>
          <w:rFonts w:ascii="Calibri" w:eastAsia="Calibri" w:hAnsi="Calibri" w:cs="Calibri"/>
          <w:sz w:val="20"/>
        </w:rPr>
        <w:t>8. Zadanie konkursowe</w:t>
      </w:r>
      <w:r w:rsidR="006B74BC">
        <w:rPr>
          <w:rFonts w:ascii="Calibri" w:eastAsia="Calibri" w:hAnsi="Calibri" w:cs="Calibri"/>
          <w:sz w:val="20"/>
        </w:rPr>
        <w:t>:</w:t>
      </w:r>
    </w:p>
    <w:p w:rsidR="003618B1" w:rsidRPr="00FE61A3" w:rsidRDefault="00741CF5">
      <w:pPr>
        <w:spacing w:after="0" w:line="240" w:lineRule="auto"/>
        <w:jc w:val="both"/>
        <w:rPr>
          <w:rFonts w:eastAsia="Calibri" w:cs="Calibri"/>
          <w:b/>
          <w:sz w:val="20"/>
          <w:szCs w:val="20"/>
        </w:rPr>
      </w:pPr>
      <w:r w:rsidRPr="00FE61A3">
        <w:rPr>
          <w:rFonts w:eastAsia="Calibri" w:cs="Calibri"/>
          <w:b/>
          <w:sz w:val="20"/>
          <w:szCs w:val="20"/>
        </w:rPr>
        <w:t xml:space="preserve">Konkurencja finałowa </w:t>
      </w:r>
    </w:p>
    <w:p w:rsidR="00F75839" w:rsidRPr="00FE61A3" w:rsidRDefault="00F75839" w:rsidP="00F75839">
      <w:pPr>
        <w:pStyle w:val="Bezodstpw"/>
        <w:rPr>
          <w:rFonts w:cstheme="minorHAnsi"/>
          <w:color w:val="000000"/>
          <w:sz w:val="20"/>
          <w:szCs w:val="20"/>
        </w:rPr>
      </w:pPr>
    </w:p>
    <w:p w:rsidR="00FE61A3" w:rsidRPr="00FE61A3" w:rsidRDefault="00FE61A3" w:rsidP="00FE61A3">
      <w:pPr>
        <w:pStyle w:val="Bezodstpw"/>
        <w:numPr>
          <w:ilvl w:val="0"/>
          <w:numId w:val="13"/>
        </w:numPr>
        <w:rPr>
          <w:rFonts w:cs="Arial"/>
          <w:sz w:val="20"/>
          <w:szCs w:val="20"/>
        </w:rPr>
      </w:pPr>
      <w:r w:rsidRPr="00FE61A3">
        <w:rPr>
          <w:rFonts w:cs="Arial"/>
          <w:sz w:val="20"/>
          <w:szCs w:val="20"/>
        </w:rPr>
        <w:t xml:space="preserve">filet z łososia (Filet MOWI </w:t>
      </w:r>
      <w:proofErr w:type="spellStart"/>
      <w:r w:rsidRPr="00FE61A3">
        <w:rPr>
          <w:rFonts w:cs="Arial"/>
          <w:sz w:val="20"/>
          <w:szCs w:val="20"/>
        </w:rPr>
        <w:t>Supreme</w:t>
      </w:r>
      <w:proofErr w:type="spellEnd"/>
      <w:r w:rsidRPr="00FE61A3">
        <w:rPr>
          <w:rFonts w:cs="Arial"/>
          <w:sz w:val="20"/>
          <w:szCs w:val="20"/>
        </w:rPr>
        <w:t xml:space="preserve">) </w:t>
      </w:r>
      <w:r w:rsidRPr="00FE61A3">
        <w:rPr>
          <w:rFonts w:cs="Arial"/>
          <w:color w:val="000000" w:themeColor="text1"/>
          <w:sz w:val="20"/>
          <w:szCs w:val="20"/>
        </w:rPr>
        <w:t xml:space="preserve">[ </w:t>
      </w:r>
      <w:proofErr w:type="spellStart"/>
      <w:r w:rsidRPr="00FE61A3">
        <w:rPr>
          <w:color w:val="000000" w:themeColor="text1"/>
          <w:sz w:val="20"/>
          <w:szCs w:val="20"/>
          <w:shd w:val="clear" w:color="auto" w:fill="FFFFFF"/>
        </w:rPr>
        <w:t>Mowi</w:t>
      </w:r>
      <w:proofErr w:type="spellEnd"/>
      <w:r w:rsidRPr="00FE61A3">
        <w:rPr>
          <w:color w:val="000000" w:themeColor="text1"/>
          <w:sz w:val="20"/>
          <w:szCs w:val="20"/>
          <w:shd w:val="clear" w:color="auto" w:fill="FFFFFF"/>
        </w:rPr>
        <w:t xml:space="preserve"> Poland / mowi.com  ]</w:t>
      </w:r>
    </w:p>
    <w:p w:rsidR="00FE61A3" w:rsidRPr="00FE61A3" w:rsidRDefault="00FE61A3" w:rsidP="00FE61A3">
      <w:pPr>
        <w:pStyle w:val="Bezodstpw"/>
        <w:numPr>
          <w:ilvl w:val="0"/>
          <w:numId w:val="13"/>
        </w:numPr>
        <w:rPr>
          <w:rFonts w:cs="Arial"/>
          <w:sz w:val="20"/>
          <w:szCs w:val="20"/>
        </w:rPr>
      </w:pPr>
      <w:r w:rsidRPr="00FE61A3">
        <w:rPr>
          <w:rFonts w:cs="Arial"/>
          <w:sz w:val="20"/>
          <w:szCs w:val="20"/>
        </w:rPr>
        <w:t>kapusta zielona/włoska</w:t>
      </w:r>
    </w:p>
    <w:p w:rsidR="00FE61A3" w:rsidRPr="00FE61A3" w:rsidRDefault="00FE61A3" w:rsidP="00FE61A3">
      <w:pPr>
        <w:pStyle w:val="Bezodstpw"/>
        <w:numPr>
          <w:ilvl w:val="0"/>
          <w:numId w:val="13"/>
        </w:numPr>
        <w:rPr>
          <w:rFonts w:cs="Arial"/>
          <w:sz w:val="20"/>
          <w:szCs w:val="20"/>
        </w:rPr>
      </w:pPr>
      <w:r w:rsidRPr="00FE61A3">
        <w:rPr>
          <w:rFonts w:cs="Arial"/>
          <w:sz w:val="20"/>
          <w:szCs w:val="20"/>
        </w:rPr>
        <w:t>borowiki świeże lub suszone lub marynowane</w:t>
      </w:r>
    </w:p>
    <w:p w:rsidR="00FE61A3" w:rsidRPr="00FE61A3" w:rsidRDefault="00FE61A3" w:rsidP="00FE61A3">
      <w:pPr>
        <w:pStyle w:val="Bezodstpw"/>
        <w:numPr>
          <w:ilvl w:val="0"/>
          <w:numId w:val="13"/>
        </w:numPr>
        <w:rPr>
          <w:rFonts w:cs="Arial"/>
          <w:sz w:val="20"/>
          <w:szCs w:val="20"/>
        </w:rPr>
      </w:pPr>
      <w:r w:rsidRPr="00FE61A3">
        <w:rPr>
          <w:rFonts w:cs="Arial"/>
          <w:sz w:val="20"/>
          <w:szCs w:val="20"/>
        </w:rPr>
        <w:t>ser topiony z linii "SERTOP Tychy"</w:t>
      </w:r>
    </w:p>
    <w:p w:rsidR="00FE61A3" w:rsidRPr="00FE61A3" w:rsidRDefault="00FE61A3" w:rsidP="00FE61A3">
      <w:pPr>
        <w:pStyle w:val="Bezodstpw"/>
        <w:numPr>
          <w:ilvl w:val="0"/>
          <w:numId w:val="13"/>
        </w:numPr>
        <w:rPr>
          <w:rFonts w:cs="Arial"/>
          <w:sz w:val="20"/>
          <w:szCs w:val="20"/>
        </w:rPr>
      </w:pPr>
      <w:r w:rsidRPr="00FE61A3">
        <w:rPr>
          <w:rFonts w:cs="Arial"/>
          <w:sz w:val="20"/>
          <w:szCs w:val="20"/>
        </w:rPr>
        <w:t>gruba kromka/kromki chleba wiejskiego</w:t>
      </w:r>
    </w:p>
    <w:p w:rsidR="00FE61A3" w:rsidRPr="00FE61A3" w:rsidRDefault="00FE61A3" w:rsidP="00FE61A3">
      <w:pPr>
        <w:pStyle w:val="Bezodstpw"/>
        <w:rPr>
          <w:rFonts w:cs="Arial"/>
          <w:sz w:val="20"/>
          <w:szCs w:val="20"/>
        </w:rPr>
      </w:pPr>
    </w:p>
    <w:p w:rsidR="00FE61A3" w:rsidRPr="00FE61A3" w:rsidRDefault="00FE61A3" w:rsidP="00FE61A3">
      <w:pPr>
        <w:pStyle w:val="Bezodstpw"/>
        <w:rPr>
          <w:rFonts w:cs="Arial"/>
          <w:sz w:val="20"/>
          <w:szCs w:val="20"/>
        </w:rPr>
      </w:pPr>
      <w:r w:rsidRPr="00FE61A3">
        <w:rPr>
          <w:rFonts w:cs="Arial"/>
          <w:sz w:val="20"/>
          <w:szCs w:val="20"/>
        </w:rPr>
        <w:t xml:space="preserve">UWAGA! – każda ekipa powinna przygotować danie o charakterze street </w:t>
      </w:r>
      <w:proofErr w:type="spellStart"/>
      <w:r w:rsidRPr="00FE61A3">
        <w:rPr>
          <w:rFonts w:cs="Arial"/>
          <w:sz w:val="20"/>
          <w:szCs w:val="20"/>
        </w:rPr>
        <w:t>food</w:t>
      </w:r>
      <w:proofErr w:type="spellEnd"/>
      <w:r w:rsidRPr="00FE61A3">
        <w:rPr>
          <w:rFonts w:cs="Arial"/>
          <w:sz w:val="20"/>
          <w:szCs w:val="20"/>
        </w:rPr>
        <w:t xml:space="preserve"> w formie hamburgera lub </w:t>
      </w:r>
      <w:proofErr w:type="spellStart"/>
      <w:r w:rsidRPr="00FE61A3">
        <w:rPr>
          <w:rFonts w:cs="Arial"/>
          <w:sz w:val="20"/>
          <w:szCs w:val="20"/>
        </w:rPr>
        <w:t>club</w:t>
      </w:r>
      <w:proofErr w:type="spellEnd"/>
      <w:r w:rsidRPr="00FE61A3">
        <w:rPr>
          <w:rFonts w:cs="Arial"/>
          <w:sz w:val="20"/>
          <w:szCs w:val="20"/>
        </w:rPr>
        <w:t xml:space="preserve"> </w:t>
      </w:r>
      <w:proofErr w:type="spellStart"/>
      <w:r w:rsidRPr="00FE61A3">
        <w:rPr>
          <w:rFonts w:cs="Arial"/>
          <w:sz w:val="20"/>
          <w:szCs w:val="20"/>
        </w:rPr>
        <w:t>sandwich</w:t>
      </w:r>
      <w:proofErr w:type="spellEnd"/>
      <w:r w:rsidRPr="00FE61A3">
        <w:rPr>
          <w:rFonts w:cs="Arial"/>
          <w:sz w:val="20"/>
          <w:szCs w:val="20"/>
        </w:rPr>
        <w:t xml:space="preserve"> w ciekawej aranżacji smakowej i wizualnej z dodatkiem oryginalnej sałatki,</w:t>
      </w:r>
    </w:p>
    <w:p w:rsidR="00FE61A3" w:rsidRPr="00FE61A3" w:rsidRDefault="00FE61A3" w:rsidP="00FE61A3">
      <w:pPr>
        <w:pStyle w:val="Bezodstpw"/>
        <w:rPr>
          <w:rFonts w:cs="Arial"/>
          <w:sz w:val="20"/>
          <w:szCs w:val="20"/>
        </w:rPr>
      </w:pPr>
      <w:r w:rsidRPr="00FE61A3">
        <w:rPr>
          <w:rFonts w:cs="Arial"/>
          <w:sz w:val="20"/>
          <w:szCs w:val="20"/>
        </w:rPr>
        <w:t>każda ekipa może przywieźć ze sobą surowe warzywa lub surowe owoce obrane i pokrojone,</w:t>
      </w:r>
    </w:p>
    <w:p w:rsidR="00FE61A3" w:rsidRPr="00FE61A3" w:rsidRDefault="00FE61A3" w:rsidP="00FE61A3">
      <w:pPr>
        <w:pStyle w:val="Bezodstpw"/>
        <w:rPr>
          <w:rFonts w:cs="Arial"/>
          <w:sz w:val="20"/>
          <w:szCs w:val="20"/>
        </w:rPr>
      </w:pPr>
      <w:r w:rsidRPr="00FE61A3">
        <w:rPr>
          <w:rFonts w:cs="Arial"/>
          <w:sz w:val="20"/>
          <w:szCs w:val="20"/>
        </w:rPr>
        <w:t>w przypadku użycia grzybów suszonych mogą one być namoczone lecz nie ugotowane,</w:t>
      </w:r>
    </w:p>
    <w:p w:rsidR="00FE61A3" w:rsidRPr="00FE61A3" w:rsidRDefault="00FE61A3" w:rsidP="00FE61A3">
      <w:pPr>
        <w:pStyle w:val="Bezodstpw"/>
        <w:rPr>
          <w:rFonts w:cs="Arial"/>
          <w:sz w:val="20"/>
          <w:szCs w:val="20"/>
        </w:rPr>
      </w:pPr>
      <w:r w:rsidRPr="00FE61A3">
        <w:rPr>
          <w:rFonts w:cs="Arial"/>
          <w:sz w:val="20"/>
          <w:szCs w:val="20"/>
        </w:rPr>
        <w:lastRenderedPageBreak/>
        <w:t>jeżeli tego wymaga przepis to kapusta zielona/włoska może być pokrojona i sparzona,</w:t>
      </w:r>
      <w:bookmarkStart w:id="0" w:name="_GoBack"/>
      <w:bookmarkEnd w:id="0"/>
    </w:p>
    <w:p w:rsidR="00FE61A3" w:rsidRPr="00FE61A3" w:rsidRDefault="00FE61A3" w:rsidP="00FE61A3">
      <w:pPr>
        <w:pStyle w:val="Bezodstpw"/>
        <w:rPr>
          <w:rFonts w:cs="Arial"/>
          <w:sz w:val="20"/>
          <w:szCs w:val="20"/>
        </w:rPr>
      </w:pPr>
      <w:r w:rsidRPr="00FE61A3">
        <w:rPr>
          <w:rFonts w:cs="Arial"/>
          <w:sz w:val="20"/>
          <w:szCs w:val="20"/>
        </w:rPr>
        <w:t>każda ekipa może przywieźć dowolny sos lecz nie przygotowany przez przemysł spożywczy</w:t>
      </w:r>
    </w:p>
    <w:p w:rsidR="006B3776" w:rsidRPr="007D6A30" w:rsidRDefault="006B3776" w:rsidP="006B3776">
      <w:pPr>
        <w:pStyle w:val="Bezodstpw"/>
        <w:rPr>
          <w:rFonts w:cstheme="minorHAnsi"/>
          <w:color w:val="000000"/>
          <w:sz w:val="20"/>
          <w:szCs w:val="20"/>
        </w:rPr>
      </w:pPr>
      <w:r w:rsidRPr="007D6A30">
        <w:rPr>
          <w:rFonts w:cstheme="minorHAnsi"/>
          <w:color w:val="000000"/>
          <w:sz w:val="20"/>
          <w:szCs w:val="20"/>
        </w:rPr>
        <w:t> </w:t>
      </w:r>
    </w:p>
    <w:p w:rsidR="006B3776" w:rsidRPr="007D6A30" w:rsidRDefault="006B3776" w:rsidP="006B3776">
      <w:pPr>
        <w:pStyle w:val="Bezodstpw"/>
        <w:rPr>
          <w:rFonts w:cstheme="minorHAnsi"/>
          <w:color w:val="000000"/>
          <w:sz w:val="20"/>
          <w:szCs w:val="20"/>
        </w:rPr>
      </w:pPr>
      <w:r w:rsidRPr="007D6A30">
        <w:rPr>
          <w:rStyle w:val="contentpasted0"/>
          <w:rFonts w:cstheme="minorHAnsi"/>
          <w:color w:val="000000"/>
          <w:sz w:val="20"/>
          <w:szCs w:val="20"/>
        </w:rPr>
        <w:t> </w:t>
      </w:r>
    </w:p>
    <w:p w:rsidR="003618B1" w:rsidRDefault="00741CF5" w:rsidP="008C0795">
      <w:pPr>
        <w:jc w:val="both"/>
        <w:rPr>
          <w:rFonts w:ascii="Calibri" w:eastAsia="Calibri" w:hAnsi="Calibri" w:cs="Calibri"/>
          <w:color w:val="000000"/>
          <w:sz w:val="20"/>
        </w:rPr>
      </w:pPr>
      <w:r>
        <w:rPr>
          <w:rFonts w:ascii="Calibri" w:eastAsia="Calibri" w:hAnsi="Calibri" w:cs="Calibri"/>
          <w:sz w:val="20"/>
        </w:rPr>
        <w:t xml:space="preserve">9. </w:t>
      </w:r>
      <w:r>
        <w:rPr>
          <w:rFonts w:ascii="Calibri" w:eastAsia="Calibri" w:hAnsi="Calibri" w:cs="Calibri"/>
          <w:color w:val="000000"/>
          <w:sz w:val="20"/>
        </w:rPr>
        <w:t xml:space="preserve">Konkurs składa się z II etapów: </w:t>
      </w:r>
    </w:p>
    <w:p w:rsidR="003618B1" w:rsidRDefault="00741CF5">
      <w:pPr>
        <w:spacing w:after="0" w:line="240" w:lineRule="auto"/>
        <w:jc w:val="both"/>
        <w:rPr>
          <w:rFonts w:ascii="Calibri" w:eastAsia="Calibri" w:hAnsi="Calibri" w:cs="Calibri"/>
          <w:color w:val="000000"/>
          <w:sz w:val="20"/>
        </w:rPr>
      </w:pPr>
      <w:r>
        <w:rPr>
          <w:rFonts w:ascii="Calibri" w:eastAsia="Calibri" w:hAnsi="Calibri" w:cs="Calibri"/>
          <w:color w:val="000000"/>
          <w:sz w:val="20"/>
        </w:rPr>
        <w:t>a. I etap – kwalifikacje przeprowadzone na poziomie szkół  (przygotowanie i nadsyłanie receptur);</w:t>
      </w:r>
    </w:p>
    <w:p w:rsidR="003618B1" w:rsidRDefault="00741CF5">
      <w:pPr>
        <w:spacing w:after="0" w:line="240" w:lineRule="auto"/>
        <w:jc w:val="both"/>
        <w:rPr>
          <w:rFonts w:ascii="Calibri" w:eastAsia="Calibri" w:hAnsi="Calibri" w:cs="Calibri"/>
          <w:color w:val="000000"/>
          <w:sz w:val="20"/>
        </w:rPr>
      </w:pPr>
      <w:r>
        <w:rPr>
          <w:rFonts w:ascii="Calibri" w:eastAsia="Calibri" w:hAnsi="Calibri" w:cs="Calibri"/>
          <w:color w:val="000000"/>
          <w:sz w:val="20"/>
        </w:rPr>
        <w:t xml:space="preserve">b. II etap – </w:t>
      </w:r>
      <w:r w:rsidR="00083DA2">
        <w:rPr>
          <w:rFonts w:ascii="Calibri" w:eastAsia="Calibri" w:hAnsi="Calibri" w:cs="Calibri"/>
          <w:color w:val="000000"/>
          <w:sz w:val="20"/>
        </w:rPr>
        <w:t>finałowy (przygotowanie dania głównego</w:t>
      </w:r>
      <w:r>
        <w:rPr>
          <w:rFonts w:ascii="Calibri" w:eastAsia="Calibri" w:hAnsi="Calibri" w:cs="Calibri"/>
          <w:color w:val="000000"/>
          <w:sz w:val="20"/>
        </w:rPr>
        <w:t>).</w:t>
      </w:r>
    </w:p>
    <w:p w:rsidR="003618B1" w:rsidRDefault="003618B1">
      <w:pPr>
        <w:jc w:val="both"/>
        <w:rPr>
          <w:rFonts w:ascii="Calibri" w:eastAsia="Calibri" w:hAnsi="Calibri" w:cs="Calibri"/>
          <w:b/>
          <w:color w:val="FF0000"/>
          <w:sz w:val="20"/>
        </w:rPr>
      </w:pPr>
    </w:p>
    <w:p w:rsidR="003618B1" w:rsidRPr="00867580" w:rsidRDefault="00741CF5">
      <w:pPr>
        <w:jc w:val="both"/>
        <w:rPr>
          <w:rFonts w:ascii="Calibri" w:eastAsia="Calibri" w:hAnsi="Calibri" w:cs="Calibri"/>
          <w:b/>
          <w:sz w:val="20"/>
        </w:rPr>
      </w:pPr>
      <w:r>
        <w:rPr>
          <w:rFonts w:ascii="Calibri" w:eastAsia="Calibri" w:hAnsi="Calibri" w:cs="Calibri"/>
          <w:b/>
          <w:sz w:val="20"/>
        </w:rPr>
        <w:t>I etap – kwalifikacje (</w:t>
      </w:r>
      <w:r w:rsidRPr="00867580">
        <w:rPr>
          <w:rFonts w:ascii="Calibri" w:eastAsia="Calibri" w:hAnsi="Calibri" w:cs="Calibri"/>
          <w:b/>
          <w:sz w:val="20"/>
        </w:rPr>
        <w:t xml:space="preserve">przygotowanie i nadsyłanie receptur) </w:t>
      </w:r>
    </w:p>
    <w:p w:rsidR="001B3C51" w:rsidRDefault="00741CF5">
      <w:pPr>
        <w:jc w:val="both"/>
        <w:rPr>
          <w:rFonts w:ascii="Calibri" w:eastAsia="Calibri" w:hAnsi="Calibri" w:cs="Calibri"/>
          <w:color w:val="000000"/>
          <w:sz w:val="20"/>
        </w:rPr>
      </w:pPr>
      <w:r w:rsidRPr="00867580">
        <w:rPr>
          <w:rFonts w:ascii="Calibri" w:eastAsia="Calibri" w:hAnsi="Calibri" w:cs="Calibri"/>
          <w:sz w:val="20"/>
        </w:rPr>
        <w:t>10.</w:t>
      </w:r>
      <w:r w:rsidR="001B3C51">
        <w:rPr>
          <w:rFonts w:ascii="Calibri" w:eastAsia="Calibri" w:hAnsi="Calibri" w:cs="Calibri"/>
          <w:sz w:val="20"/>
        </w:rPr>
        <w:t xml:space="preserve"> I etap – na poziomie </w:t>
      </w:r>
      <w:r w:rsidR="001B3C51" w:rsidRPr="00867580">
        <w:rPr>
          <w:rFonts w:ascii="Calibri" w:eastAsia="Calibri" w:hAnsi="Calibri" w:cs="Calibri"/>
          <w:color w:val="000000"/>
          <w:sz w:val="20"/>
        </w:rPr>
        <w:t>szkół zawodowych (ponadgimnazjalnych) oraz kwalifikacyjnych kursów zawodowych</w:t>
      </w:r>
      <w:r w:rsidR="001B3C51">
        <w:rPr>
          <w:rFonts w:ascii="Calibri" w:eastAsia="Calibri" w:hAnsi="Calibri" w:cs="Calibri"/>
          <w:color w:val="000000"/>
          <w:sz w:val="20"/>
        </w:rPr>
        <w:t xml:space="preserve"> – kadra pedagogiczna wyłoni, na podstawie zgłoszonych przez 2 osobowe drużyny, </w:t>
      </w:r>
      <w:r w:rsidR="001B3C51">
        <w:rPr>
          <w:rFonts w:ascii="Calibri" w:eastAsia="Calibri" w:hAnsi="Calibri" w:cs="Calibri"/>
          <w:sz w:val="20"/>
        </w:rPr>
        <w:t>propozycji receptury na danie główne, zgodną z tematem Konkursu wraz ze zdjęciami potrawy, reprezentantów szkoły do udziału w kolejnym etapie. (Szkoły przygotowują protokół z listą uczestników zawierających imię i nazwisko ucznia oraz klasę do której uczeń uczęszcza)</w:t>
      </w:r>
    </w:p>
    <w:p w:rsidR="003618B1" w:rsidRDefault="00741CF5" w:rsidP="006B74BC">
      <w:pPr>
        <w:spacing w:after="0" w:line="240" w:lineRule="auto"/>
        <w:jc w:val="both"/>
        <w:rPr>
          <w:rFonts w:ascii="Calibri" w:eastAsia="Calibri" w:hAnsi="Calibri" w:cs="Calibri"/>
          <w:sz w:val="20"/>
        </w:rPr>
      </w:pPr>
      <w:r w:rsidRPr="00867580">
        <w:rPr>
          <w:rFonts w:ascii="Calibri" w:eastAsia="Calibri" w:hAnsi="Calibri" w:cs="Calibri"/>
          <w:sz w:val="20"/>
        </w:rPr>
        <w:t>I</w:t>
      </w:r>
      <w:r w:rsidR="001B3C51">
        <w:rPr>
          <w:rFonts w:ascii="Calibri" w:eastAsia="Calibri" w:hAnsi="Calibri" w:cs="Calibri"/>
          <w:sz w:val="20"/>
        </w:rPr>
        <w:t>I</w:t>
      </w:r>
      <w:r w:rsidRPr="00867580">
        <w:rPr>
          <w:rFonts w:ascii="Calibri" w:eastAsia="Calibri" w:hAnsi="Calibri" w:cs="Calibri"/>
          <w:sz w:val="20"/>
        </w:rPr>
        <w:t xml:space="preserve"> etap polega na przesłaniu w terminie do dnia </w:t>
      </w:r>
      <w:r w:rsidR="00A13D1B">
        <w:rPr>
          <w:rFonts w:ascii="Calibri" w:eastAsia="Calibri" w:hAnsi="Calibri" w:cs="Calibri"/>
          <w:sz w:val="20"/>
        </w:rPr>
        <w:t xml:space="preserve">11 </w:t>
      </w:r>
      <w:r w:rsidR="00B96B48">
        <w:rPr>
          <w:rFonts w:ascii="Calibri" w:eastAsia="Calibri" w:hAnsi="Calibri" w:cs="Calibri"/>
          <w:sz w:val="20"/>
        </w:rPr>
        <w:t>października</w:t>
      </w:r>
      <w:r w:rsidR="00C01B7B">
        <w:rPr>
          <w:rFonts w:ascii="Calibri" w:eastAsia="Calibri" w:hAnsi="Calibri" w:cs="Calibri"/>
          <w:sz w:val="20"/>
        </w:rPr>
        <w:t xml:space="preserve"> 202</w:t>
      </w:r>
      <w:r w:rsidR="000852A6">
        <w:rPr>
          <w:rFonts w:ascii="Calibri" w:eastAsia="Calibri" w:hAnsi="Calibri" w:cs="Calibri"/>
          <w:sz w:val="20"/>
        </w:rPr>
        <w:t>4</w:t>
      </w:r>
      <w:r w:rsidRPr="004379E5">
        <w:rPr>
          <w:rFonts w:ascii="Calibri" w:eastAsia="Calibri" w:hAnsi="Calibri" w:cs="Calibri"/>
          <w:color w:val="000000"/>
          <w:sz w:val="20"/>
        </w:rPr>
        <w:t xml:space="preserve"> r.</w:t>
      </w:r>
      <w:r w:rsidRPr="00867580">
        <w:rPr>
          <w:rFonts w:ascii="Calibri" w:eastAsia="Calibri" w:hAnsi="Calibri" w:cs="Calibri"/>
          <w:color w:val="000000"/>
          <w:sz w:val="20"/>
        </w:rPr>
        <w:t xml:space="preserve"> (termin uważa się za zachowany w przypadku wysłania maila najpóźniej w tym dniu do godziny 24:00) </w:t>
      </w:r>
      <w:r w:rsidRPr="00867580">
        <w:rPr>
          <w:rFonts w:ascii="Calibri" w:eastAsia="Calibri" w:hAnsi="Calibri" w:cs="Calibri"/>
          <w:sz w:val="20"/>
        </w:rPr>
        <w:t xml:space="preserve">na adres mailowy: </w:t>
      </w:r>
      <w:hyperlink r:id="rId12">
        <w:r w:rsidRPr="00867580">
          <w:rPr>
            <w:rFonts w:ascii="Calibri" w:eastAsia="Calibri" w:hAnsi="Calibri" w:cs="Calibri"/>
            <w:color w:val="0000FF"/>
            <w:sz w:val="20"/>
            <w:u w:val="single"/>
          </w:rPr>
          <w:t>konkursmlodych@haston.pl</w:t>
        </w:r>
      </w:hyperlink>
      <w:r>
        <w:rPr>
          <w:rFonts w:ascii="Calibri" w:eastAsia="Calibri" w:hAnsi="Calibri" w:cs="Calibri"/>
          <w:sz w:val="20"/>
        </w:rPr>
        <w:t xml:space="preserve">  formularza zgłoszeniowego zawierającego: </w:t>
      </w:r>
    </w:p>
    <w:p w:rsidR="003618B1" w:rsidRDefault="00741CF5" w:rsidP="006B74BC">
      <w:pPr>
        <w:spacing w:after="0" w:line="240" w:lineRule="auto"/>
        <w:jc w:val="both"/>
        <w:rPr>
          <w:rFonts w:ascii="Calibri" w:eastAsia="Calibri" w:hAnsi="Calibri" w:cs="Calibri"/>
          <w:sz w:val="20"/>
        </w:rPr>
      </w:pPr>
      <w:r>
        <w:rPr>
          <w:rFonts w:ascii="Calibri" w:eastAsia="Calibri" w:hAnsi="Calibri" w:cs="Calibri"/>
          <w:sz w:val="20"/>
        </w:rPr>
        <w:t>- propozycję receptury na danie główne</w:t>
      </w:r>
      <w:r w:rsidR="00EE0F96">
        <w:rPr>
          <w:rFonts w:ascii="Calibri" w:eastAsia="Calibri" w:hAnsi="Calibri" w:cs="Calibri"/>
          <w:sz w:val="20"/>
        </w:rPr>
        <w:t>,</w:t>
      </w:r>
      <w:r>
        <w:rPr>
          <w:rFonts w:ascii="Calibri" w:eastAsia="Calibri" w:hAnsi="Calibri" w:cs="Calibri"/>
          <w:sz w:val="20"/>
        </w:rPr>
        <w:t xml:space="preserve"> zgodną z tematem Konkursu wraz ze zdjęciami potrawy. Każda drużyna musi być autorem receptury. </w:t>
      </w:r>
      <w:r w:rsidR="00BF3EE4">
        <w:rPr>
          <w:rFonts w:ascii="Calibri" w:eastAsia="Calibri" w:hAnsi="Calibri" w:cs="Calibri"/>
          <w:sz w:val="20"/>
        </w:rPr>
        <w:t>Formularz zgłoszeniowy</w:t>
      </w:r>
      <w:r>
        <w:rPr>
          <w:rFonts w:ascii="Calibri" w:eastAsia="Calibri" w:hAnsi="Calibri" w:cs="Calibri"/>
          <w:sz w:val="20"/>
        </w:rPr>
        <w:t xml:space="preserve"> musi zawierać: </w:t>
      </w:r>
    </w:p>
    <w:p w:rsidR="00EE0F96" w:rsidRDefault="00EE0F96" w:rsidP="00083DA2">
      <w:pPr>
        <w:spacing w:after="0" w:line="240" w:lineRule="auto"/>
        <w:jc w:val="both"/>
        <w:rPr>
          <w:rFonts w:ascii="Calibri" w:eastAsia="Calibri" w:hAnsi="Calibri" w:cs="Calibri"/>
          <w:sz w:val="20"/>
        </w:rPr>
      </w:pPr>
    </w:p>
    <w:p w:rsidR="00EE0F96" w:rsidRPr="00EE0F96" w:rsidRDefault="00EE0F96" w:rsidP="00EE0F96">
      <w:pPr>
        <w:pStyle w:val="Akapitzlist"/>
        <w:numPr>
          <w:ilvl w:val="0"/>
          <w:numId w:val="8"/>
        </w:numPr>
        <w:spacing w:after="0" w:line="240" w:lineRule="auto"/>
        <w:jc w:val="both"/>
        <w:rPr>
          <w:rFonts w:ascii="Calibri" w:eastAsia="Calibri" w:hAnsi="Calibri" w:cs="Calibri"/>
          <w:sz w:val="20"/>
        </w:rPr>
      </w:pPr>
      <w:r w:rsidRPr="00EE0F96">
        <w:rPr>
          <w:rFonts w:ascii="Calibri" w:eastAsia="Calibri" w:hAnsi="Calibri" w:cs="Calibri"/>
          <w:sz w:val="20"/>
        </w:rPr>
        <w:t xml:space="preserve">dane osobowe: imię i nazwisko  oraz nazwa i adres szkoły tj. ulica, numer, kod pocztowy, miejscowość; </w:t>
      </w:r>
    </w:p>
    <w:p w:rsidR="00EE0F96" w:rsidRDefault="00EE0F96" w:rsidP="00083DA2">
      <w:pPr>
        <w:pStyle w:val="Akapitzlist"/>
        <w:numPr>
          <w:ilvl w:val="0"/>
          <w:numId w:val="8"/>
        </w:numPr>
        <w:spacing w:after="0" w:line="240" w:lineRule="auto"/>
        <w:jc w:val="both"/>
        <w:rPr>
          <w:rFonts w:ascii="Calibri" w:eastAsia="Calibri" w:hAnsi="Calibri" w:cs="Calibri"/>
          <w:sz w:val="20"/>
        </w:rPr>
      </w:pPr>
      <w:r w:rsidRPr="00EE0F96">
        <w:rPr>
          <w:rFonts w:ascii="Calibri" w:eastAsia="Calibri" w:hAnsi="Calibri" w:cs="Calibri"/>
          <w:sz w:val="20"/>
        </w:rPr>
        <w:t>akceptację władz szkoły;</w:t>
      </w:r>
    </w:p>
    <w:p w:rsidR="00EE0F96" w:rsidRDefault="00EE0F96" w:rsidP="00083DA2">
      <w:pPr>
        <w:pStyle w:val="Akapitzlist"/>
        <w:numPr>
          <w:ilvl w:val="0"/>
          <w:numId w:val="8"/>
        </w:numPr>
        <w:spacing w:after="0" w:line="240" w:lineRule="auto"/>
        <w:jc w:val="both"/>
        <w:rPr>
          <w:rFonts w:ascii="Calibri" w:eastAsia="Calibri" w:hAnsi="Calibri" w:cs="Calibri"/>
          <w:sz w:val="20"/>
        </w:rPr>
      </w:pPr>
      <w:r w:rsidRPr="00EE0F96">
        <w:rPr>
          <w:rFonts w:ascii="Calibri" w:eastAsia="Calibri" w:hAnsi="Calibri" w:cs="Calibri"/>
          <w:sz w:val="20"/>
        </w:rPr>
        <w:t>nazwę potrawy</w:t>
      </w:r>
      <w:r w:rsidR="00BF3EE4">
        <w:rPr>
          <w:rFonts w:ascii="Calibri" w:eastAsia="Calibri" w:hAnsi="Calibri" w:cs="Calibri"/>
          <w:sz w:val="20"/>
        </w:rPr>
        <w:t xml:space="preserve"> wraz z pełną recepturą</w:t>
      </w:r>
      <w:r w:rsidRPr="00EE0F96">
        <w:rPr>
          <w:rFonts w:ascii="Calibri" w:eastAsia="Calibri" w:hAnsi="Calibri" w:cs="Calibri"/>
          <w:sz w:val="20"/>
        </w:rPr>
        <w:t>;</w:t>
      </w:r>
    </w:p>
    <w:p w:rsidR="00EE0F96" w:rsidRDefault="00EE0F96" w:rsidP="00083DA2">
      <w:pPr>
        <w:pStyle w:val="Akapitzlist"/>
        <w:numPr>
          <w:ilvl w:val="0"/>
          <w:numId w:val="8"/>
        </w:numPr>
        <w:spacing w:after="0" w:line="240" w:lineRule="auto"/>
        <w:jc w:val="both"/>
        <w:rPr>
          <w:rFonts w:ascii="Calibri" w:eastAsia="Calibri" w:hAnsi="Calibri" w:cs="Calibri"/>
          <w:sz w:val="20"/>
        </w:rPr>
      </w:pPr>
      <w:r w:rsidRPr="00EE0F96">
        <w:rPr>
          <w:rFonts w:ascii="Calibri" w:eastAsia="Calibri" w:hAnsi="Calibri" w:cs="Calibri"/>
          <w:sz w:val="20"/>
        </w:rPr>
        <w:t xml:space="preserve">wyszczególnione składniki w proporcji na </w:t>
      </w:r>
      <w:r w:rsidR="006A53A4">
        <w:rPr>
          <w:rFonts w:ascii="Calibri" w:eastAsia="Calibri" w:hAnsi="Calibri" w:cs="Calibri"/>
          <w:sz w:val="20"/>
        </w:rPr>
        <w:t>4</w:t>
      </w:r>
      <w:r w:rsidRPr="00EE0F96">
        <w:rPr>
          <w:rFonts w:ascii="Calibri" w:eastAsia="Calibri" w:hAnsi="Calibri" w:cs="Calibri"/>
          <w:sz w:val="20"/>
        </w:rPr>
        <w:t xml:space="preserve"> porcj</w:t>
      </w:r>
      <w:r w:rsidR="006A53A4">
        <w:rPr>
          <w:rFonts w:ascii="Calibri" w:eastAsia="Calibri" w:hAnsi="Calibri" w:cs="Calibri"/>
          <w:sz w:val="20"/>
        </w:rPr>
        <w:t>e</w:t>
      </w:r>
      <w:r w:rsidRPr="00EE0F96">
        <w:rPr>
          <w:rFonts w:ascii="Calibri" w:eastAsia="Calibri" w:hAnsi="Calibri" w:cs="Calibri"/>
          <w:sz w:val="20"/>
        </w:rPr>
        <w:t>;</w:t>
      </w:r>
    </w:p>
    <w:p w:rsidR="00EE0F96" w:rsidRDefault="00EE0F96" w:rsidP="00083DA2">
      <w:pPr>
        <w:pStyle w:val="Akapitzlist"/>
        <w:numPr>
          <w:ilvl w:val="0"/>
          <w:numId w:val="8"/>
        </w:numPr>
        <w:spacing w:after="0" w:line="240" w:lineRule="auto"/>
        <w:jc w:val="both"/>
        <w:rPr>
          <w:rFonts w:ascii="Calibri" w:eastAsia="Calibri" w:hAnsi="Calibri" w:cs="Calibri"/>
          <w:sz w:val="20"/>
        </w:rPr>
      </w:pPr>
      <w:r w:rsidRPr="00EE0F96">
        <w:rPr>
          <w:rFonts w:ascii="Calibri" w:eastAsia="Calibri" w:hAnsi="Calibri" w:cs="Calibri"/>
          <w:sz w:val="20"/>
        </w:rPr>
        <w:t>opis wykonania;</w:t>
      </w:r>
    </w:p>
    <w:p w:rsidR="00D44AB5" w:rsidRPr="00BF3EE4" w:rsidRDefault="006B74BC" w:rsidP="00083DA2">
      <w:pPr>
        <w:pStyle w:val="Akapitzlist"/>
        <w:numPr>
          <w:ilvl w:val="0"/>
          <w:numId w:val="8"/>
        </w:numPr>
        <w:spacing w:after="0" w:line="240" w:lineRule="auto"/>
        <w:jc w:val="both"/>
        <w:rPr>
          <w:rFonts w:ascii="Calibri" w:eastAsia="Calibri" w:hAnsi="Calibri" w:cs="Calibri"/>
          <w:color w:val="000000" w:themeColor="text1"/>
          <w:sz w:val="20"/>
        </w:rPr>
      </w:pPr>
      <w:r>
        <w:rPr>
          <w:rFonts w:ascii="Calibri" w:eastAsia="Calibri" w:hAnsi="Calibri" w:cs="Calibri"/>
          <w:color w:val="000000" w:themeColor="text1"/>
          <w:sz w:val="20"/>
        </w:rPr>
        <w:t xml:space="preserve">zdjęcia z przebiegu procesu, lub </w:t>
      </w:r>
      <w:r w:rsidR="00D44AB5" w:rsidRPr="00BF3EE4">
        <w:rPr>
          <w:rFonts w:ascii="Calibri" w:eastAsia="Calibri" w:hAnsi="Calibri" w:cs="Calibri"/>
          <w:color w:val="000000" w:themeColor="text1"/>
          <w:sz w:val="20"/>
        </w:rPr>
        <w:t>film zawierający przynajmniej 4 minuty całego procesu wykonania dania – od przygotowania składników, poprzez przyprawianie, przygotowanie, gotowanie/pieczenie/smażenie (obróbkę termiczną) po sposób prezentacji na talerzu.</w:t>
      </w:r>
      <w:r>
        <w:rPr>
          <w:rFonts w:ascii="Calibri" w:eastAsia="Calibri" w:hAnsi="Calibri" w:cs="Calibri"/>
          <w:sz w:val="20"/>
        </w:rPr>
        <w:t>Danie powinno zostać ułożone według własnej inwencji Drużyny.</w:t>
      </w:r>
      <w:r w:rsidR="00D44AB5" w:rsidRPr="00BF3EE4">
        <w:rPr>
          <w:rFonts w:ascii="Calibri" w:eastAsia="Calibri" w:hAnsi="Calibri" w:cs="Calibri"/>
          <w:color w:val="000000" w:themeColor="text1"/>
          <w:sz w:val="20"/>
        </w:rPr>
        <w:t xml:space="preserve"> Film należy przygotować </w:t>
      </w:r>
      <w:r w:rsidR="00BF3EE4" w:rsidRPr="00BF3EE4">
        <w:rPr>
          <w:rFonts w:ascii="Calibri" w:eastAsia="Calibri" w:hAnsi="Calibri" w:cs="Calibri"/>
          <w:color w:val="000000" w:themeColor="text1"/>
          <w:sz w:val="20"/>
        </w:rPr>
        <w:t>w formacie .mp4, .</w:t>
      </w:r>
      <w:proofErr w:type="spellStart"/>
      <w:r w:rsidR="00BF3EE4" w:rsidRPr="00BF3EE4">
        <w:rPr>
          <w:rFonts w:ascii="Calibri" w:eastAsia="Calibri" w:hAnsi="Calibri" w:cs="Calibri"/>
          <w:color w:val="000000" w:themeColor="text1"/>
          <w:sz w:val="20"/>
        </w:rPr>
        <w:t>mov</w:t>
      </w:r>
      <w:proofErr w:type="spellEnd"/>
      <w:r w:rsidR="00BF3EE4" w:rsidRPr="00BF3EE4">
        <w:rPr>
          <w:rFonts w:ascii="Calibri" w:eastAsia="Calibri" w:hAnsi="Calibri" w:cs="Calibri"/>
          <w:color w:val="000000" w:themeColor="text1"/>
          <w:sz w:val="20"/>
        </w:rPr>
        <w:t xml:space="preserve"> lub .</w:t>
      </w:r>
      <w:proofErr w:type="spellStart"/>
      <w:r w:rsidR="00BF3EE4" w:rsidRPr="00BF3EE4">
        <w:rPr>
          <w:rFonts w:ascii="Calibri" w:eastAsia="Calibri" w:hAnsi="Calibri" w:cs="Calibri"/>
          <w:color w:val="000000" w:themeColor="text1"/>
          <w:sz w:val="20"/>
        </w:rPr>
        <w:t>avi</w:t>
      </w:r>
      <w:proofErr w:type="spellEnd"/>
      <w:r w:rsidR="00BF3EE4" w:rsidRPr="00BF3EE4">
        <w:rPr>
          <w:rFonts w:ascii="Calibri" w:eastAsia="Calibri" w:hAnsi="Calibri" w:cs="Calibri"/>
          <w:color w:val="000000" w:themeColor="text1"/>
          <w:sz w:val="20"/>
        </w:rPr>
        <w:t>, minimalna rozdzielczość video - 480p (720x480), optymalna rozdzielczość 720p (1280x720), maksymalna rozdzielczość 1080p (1920x1080)</w:t>
      </w:r>
      <w:r w:rsidR="00210BEE">
        <w:rPr>
          <w:rFonts w:ascii="Calibri" w:eastAsia="Calibri" w:hAnsi="Calibri" w:cs="Calibri"/>
          <w:color w:val="000000" w:themeColor="text1"/>
          <w:sz w:val="20"/>
        </w:rPr>
        <w:t>,</w:t>
      </w:r>
      <w:r w:rsidR="00BF3EE4" w:rsidRPr="00BF3EE4">
        <w:rPr>
          <w:rFonts w:ascii="Calibri" w:eastAsia="Calibri" w:hAnsi="Calibri" w:cs="Calibri"/>
          <w:color w:val="000000" w:themeColor="text1"/>
          <w:sz w:val="20"/>
        </w:rPr>
        <w:t>umieszczając</w:t>
      </w:r>
      <w:r w:rsidR="00210BEE">
        <w:rPr>
          <w:rFonts w:ascii="Calibri" w:eastAsia="Calibri" w:hAnsi="Calibri" w:cs="Calibri"/>
          <w:color w:val="000000" w:themeColor="text1"/>
          <w:sz w:val="20"/>
        </w:rPr>
        <w:t xml:space="preserve"> go</w:t>
      </w:r>
      <w:r w:rsidR="00BF3EE4" w:rsidRPr="00BF3EE4">
        <w:rPr>
          <w:rFonts w:ascii="Calibri" w:eastAsia="Calibri" w:hAnsi="Calibri" w:cs="Calibri"/>
          <w:color w:val="000000" w:themeColor="text1"/>
          <w:sz w:val="20"/>
        </w:rPr>
        <w:t xml:space="preserve"> w ogólnodostępnym serwisie do publikacji video, np. </w:t>
      </w:r>
      <w:proofErr w:type="spellStart"/>
      <w:r w:rsidR="00BF3EE4" w:rsidRPr="00BF3EE4">
        <w:rPr>
          <w:rFonts w:ascii="Calibri" w:eastAsia="Calibri" w:hAnsi="Calibri" w:cs="Calibri"/>
          <w:color w:val="000000" w:themeColor="text1"/>
          <w:sz w:val="20"/>
        </w:rPr>
        <w:t>Youtube</w:t>
      </w:r>
      <w:proofErr w:type="spellEnd"/>
      <w:r w:rsidR="00BF3EE4" w:rsidRPr="00BF3EE4">
        <w:rPr>
          <w:rFonts w:ascii="Calibri" w:eastAsia="Calibri" w:hAnsi="Calibri" w:cs="Calibri"/>
          <w:color w:val="000000" w:themeColor="text1"/>
          <w:sz w:val="20"/>
        </w:rPr>
        <w:t xml:space="preserve"> czy </w:t>
      </w:r>
      <w:proofErr w:type="spellStart"/>
      <w:r w:rsidR="00BF3EE4" w:rsidRPr="00BF3EE4">
        <w:rPr>
          <w:rFonts w:ascii="Calibri" w:eastAsia="Calibri" w:hAnsi="Calibri" w:cs="Calibri"/>
          <w:color w:val="000000" w:themeColor="text1"/>
          <w:sz w:val="20"/>
        </w:rPr>
        <w:t>Vimeo</w:t>
      </w:r>
      <w:proofErr w:type="spellEnd"/>
      <w:r w:rsidR="00BF3EE4" w:rsidRPr="00BF3EE4">
        <w:rPr>
          <w:rFonts w:ascii="Calibri" w:eastAsia="Calibri" w:hAnsi="Calibri" w:cs="Calibri"/>
          <w:color w:val="000000" w:themeColor="text1"/>
          <w:sz w:val="20"/>
        </w:rPr>
        <w:t xml:space="preserve"> lub umieszczając plik na internetowym dysku (np. Google </w:t>
      </w:r>
      <w:proofErr w:type="spellStart"/>
      <w:r w:rsidR="00BF3EE4" w:rsidRPr="00BF3EE4">
        <w:rPr>
          <w:rFonts w:ascii="Calibri" w:eastAsia="Calibri" w:hAnsi="Calibri" w:cs="Calibri"/>
          <w:color w:val="000000" w:themeColor="text1"/>
          <w:sz w:val="20"/>
        </w:rPr>
        <w:t>Drive</w:t>
      </w:r>
      <w:proofErr w:type="spellEnd"/>
      <w:r w:rsidR="00210BEE">
        <w:rPr>
          <w:rFonts w:ascii="Calibri" w:eastAsia="Calibri" w:hAnsi="Calibri" w:cs="Calibri"/>
          <w:color w:val="000000" w:themeColor="text1"/>
          <w:sz w:val="20"/>
        </w:rPr>
        <w:t xml:space="preserve">, </w:t>
      </w:r>
      <w:proofErr w:type="spellStart"/>
      <w:r w:rsidR="00210BEE">
        <w:rPr>
          <w:rFonts w:ascii="Calibri" w:eastAsia="Calibri" w:hAnsi="Calibri" w:cs="Calibri"/>
          <w:color w:val="000000" w:themeColor="text1"/>
          <w:sz w:val="20"/>
        </w:rPr>
        <w:t>WeTransfer</w:t>
      </w:r>
      <w:proofErr w:type="spellEnd"/>
      <w:r w:rsidR="00210BEE">
        <w:rPr>
          <w:rFonts w:ascii="Calibri" w:eastAsia="Calibri" w:hAnsi="Calibri" w:cs="Calibri"/>
          <w:color w:val="000000" w:themeColor="text1"/>
          <w:sz w:val="20"/>
        </w:rPr>
        <w:t xml:space="preserve"> lub podobne</w:t>
      </w:r>
      <w:r w:rsidR="00BF3EE4" w:rsidRPr="00BF3EE4">
        <w:rPr>
          <w:rFonts w:ascii="Calibri" w:eastAsia="Calibri" w:hAnsi="Calibri" w:cs="Calibri"/>
          <w:color w:val="000000" w:themeColor="text1"/>
          <w:sz w:val="20"/>
        </w:rPr>
        <w:t>) przesyłając link do pobrania pliku</w:t>
      </w:r>
      <w:r w:rsidR="00210BEE">
        <w:rPr>
          <w:rFonts w:ascii="Calibri" w:eastAsia="Calibri" w:hAnsi="Calibri" w:cs="Calibri"/>
          <w:color w:val="000000" w:themeColor="text1"/>
          <w:sz w:val="20"/>
        </w:rPr>
        <w:t xml:space="preserve"> na adres mailowy [ konkursmlodych@haston.pl ]</w:t>
      </w:r>
      <w:r w:rsidR="00BF3EE4" w:rsidRPr="00BF3EE4">
        <w:rPr>
          <w:rFonts w:ascii="Calibri" w:eastAsia="Calibri" w:hAnsi="Calibri" w:cs="Calibri"/>
          <w:color w:val="000000" w:themeColor="text1"/>
          <w:sz w:val="20"/>
        </w:rPr>
        <w:t>.</w:t>
      </w:r>
    </w:p>
    <w:p w:rsidR="003618B1" w:rsidRPr="00EE0F96" w:rsidRDefault="00EE0F96" w:rsidP="00083DA2">
      <w:pPr>
        <w:pStyle w:val="Akapitzlist"/>
        <w:numPr>
          <w:ilvl w:val="0"/>
          <w:numId w:val="8"/>
        </w:numPr>
        <w:spacing w:after="0" w:line="240" w:lineRule="auto"/>
        <w:jc w:val="both"/>
        <w:rPr>
          <w:rFonts w:ascii="Calibri" w:eastAsia="Calibri" w:hAnsi="Calibri" w:cs="Calibri"/>
          <w:sz w:val="20"/>
        </w:rPr>
      </w:pPr>
      <w:r w:rsidRPr="00EE0F96">
        <w:rPr>
          <w:rFonts w:ascii="Calibri" w:eastAsia="Calibri" w:hAnsi="Calibri" w:cs="Calibri"/>
          <w:sz w:val="20"/>
        </w:rPr>
        <w:t>oświadczenie o zgodzie na przetwarzanie danych osobowych.</w:t>
      </w:r>
    </w:p>
    <w:p w:rsidR="003618B1" w:rsidRDefault="00741CF5">
      <w:pPr>
        <w:spacing w:after="0" w:line="240" w:lineRule="auto"/>
        <w:jc w:val="both"/>
        <w:rPr>
          <w:rFonts w:ascii="Calibri" w:eastAsia="Calibri" w:hAnsi="Calibri" w:cs="Calibri"/>
          <w:color w:val="000000"/>
          <w:sz w:val="20"/>
        </w:rPr>
      </w:pPr>
      <w:r>
        <w:rPr>
          <w:rFonts w:ascii="Calibri" w:eastAsia="Calibri" w:hAnsi="Calibri" w:cs="Calibri"/>
          <w:sz w:val="20"/>
        </w:rPr>
        <w:t xml:space="preserve">W przypadku osób niepełnoletnich wymagane jest również oświadczenie </w:t>
      </w:r>
      <w:r>
        <w:rPr>
          <w:rFonts w:ascii="Calibri" w:eastAsia="Calibri" w:hAnsi="Calibri" w:cs="Calibri"/>
          <w:color w:val="000000"/>
          <w:sz w:val="20"/>
        </w:rPr>
        <w:t xml:space="preserve">rodziców. Treść oświadczenia dostępna jest przy formularzu zgłoszeniowym </w:t>
      </w:r>
      <w:r w:rsidR="00083DA2">
        <w:rPr>
          <w:rFonts w:ascii="Calibri" w:eastAsia="Calibri" w:hAnsi="Calibri" w:cs="Calibri"/>
          <w:color w:val="000000"/>
          <w:sz w:val="20"/>
        </w:rPr>
        <w:t xml:space="preserve">i na </w:t>
      </w:r>
      <w:hyperlink r:id="rId13">
        <w:r>
          <w:rPr>
            <w:rFonts w:ascii="Calibri" w:eastAsia="Calibri" w:hAnsi="Calibri" w:cs="Calibri"/>
            <w:color w:val="000000"/>
            <w:sz w:val="20"/>
            <w:u w:val="single"/>
          </w:rPr>
          <w:t>www.haston.pl</w:t>
        </w:r>
      </w:hyperlink>
    </w:p>
    <w:p w:rsidR="00EE0F96" w:rsidRDefault="00EE0F96">
      <w:pPr>
        <w:spacing w:after="0" w:line="240" w:lineRule="auto"/>
        <w:jc w:val="both"/>
        <w:rPr>
          <w:rFonts w:ascii="Calibri" w:eastAsia="Calibri" w:hAnsi="Calibri" w:cs="Calibri"/>
          <w:color w:val="000000"/>
          <w:sz w:val="20"/>
        </w:rPr>
      </w:pPr>
    </w:p>
    <w:p w:rsidR="003618B1" w:rsidRDefault="00741CF5">
      <w:pPr>
        <w:jc w:val="both"/>
        <w:rPr>
          <w:rFonts w:ascii="Calibri" w:eastAsia="Calibri" w:hAnsi="Calibri" w:cs="Calibri"/>
          <w:sz w:val="20"/>
        </w:rPr>
      </w:pPr>
      <w:r>
        <w:rPr>
          <w:rFonts w:ascii="Calibri" w:eastAsia="Calibri" w:hAnsi="Calibri" w:cs="Calibri"/>
          <w:sz w:val="20"/>
        </w:rPr>
        <w:t xml:space="preserve">11. W Konkursie wezmą udział wyłącznie prawidłowe zgłoszenia, zawierające wszystkie dane, o których mowa w pkt. 10 Regulaminu. W Konkursie nie będą uwzględniane zgłoszenie niekompletne, nieczytelne i nieprawidłowe oraz zawierające nieprawdziwe informacje lub dane więcej niż Drużyny lub więcej niż dania głównego, bądź bez akceptacji władz szkoły. </w:t>
      </w:r>
    </w:p>
    <w:p w:rsidR="003618B1" w:rsidRDefault="00741CF5">
      <w:pPr>
        <w:jc w:val="both"/>
        <w:rPr>
          <w:rFonts w:ascii="Calibri" w:eastAsia="Calibri" w:hAnsi="Calibri" w:cs="Calibri"/>
          <w:sz w:val="20"/>
        </w:rPr>
      </w:pPr>
      <w:r>
        <w:rPr>
          <w:rFonts w:ascii="Calibri" w:eastAsia="Calibri" w:hAnsi="Calibri" w:cs="Calibri"/>
          <w:sz w:val="20"/>
        </w:rPr>
        <w:t xml:space="preserve">12. W czasie trwania Konkursu Drużyna może przesłać tylko jedno Zgłoszenie. </w:t>
      </w:r>
    </w:p>
    <w:p w:rsidR="003618B1" w:rsidRDefault="00741CF5">
      <w:pPr>
        <w:jc w:val="both"/>
        <w:rPr>
          <w:rFonts w:ascii="Calibri" w:eastAsia="Calibri" w:hAnsi="Calibri" w:cs="Calibri"/>
          <w:sz w:val="20"/>
        </w:rPr>
      </w:pPr>
      <w:r>
        <w:rPr>
          <w:rFonts w:ascii="Calibri" w:eastAsia="Calibri" w:hAnsi="Calibri" w:cs="Calibri"/>
          <w:sz w:val="20"/>
        </w:rPr>
        <w:t xml:space="preserve">13. Drużyna przesyłając zgłoszenie, o którym mowa w pkt.10 wyraża zgodę na uczestnictwo w Konkursie na zasadach określonych w Regulaminie. </w:t>
      </w:r>
    </w:p>
    <w:p w:rsidR="003618B1" w:rsidRPr="00867580" w:rsidRDefault="00741CF5">
      <w:pPr>
        <w:jc w:val="both"/>
        <w:rPr>
          <w:rFonts w:ascii="Calibri" w:eastAsia="Calibri" w:hAnsi="Calibri" w:cs="Calibri"/>
          <w:sz w:val="20"/>
        </w:rPr>
      </w:pPr>
      <w:r w:rsidRPr="00867580">
        <w:rPr>
          <w:rFonts w:ascii="Calibri" w:eastAsia="Calibri" w:hAnsi="Calibri" w:cs="Calibri"/>
          <w:sz w:val="20"/>
        </w:rPr>
        <w:t xml:space="preserve">14. Spośród wszystkich nadesłanych w tym etapie zgłoszeń Komisja wybierze </w:t>
      </w:r>
      <w:r w:rsidR="006B74BC">
        <w:rPr>
          <w:rFonts w:ascii="Calibri" w:eastAsia="Calibri" w:hAnsi="Calibri" w:cs="Calibri"/>
          <w:color w:val="000000"/>
          <w:sz w:val="20"/>
        </w:rPr>
        <w:t>12</w:t>
      </w:r>
      <w:r w:rsidR="00EE0F96">
        <w:rPr>
          <w:rFonts w:ascii="Calibri" w:eastAsia="Calibri" w:hAnsi="Calibri" w:cs="Calibri"/>
          <w:sz w:val="20"/>
        </w:rPr>
        <w:t>najciekawszych, których autorzy</w:t>
      </w:r>
      <w:r w:rsidR="00AA1926" w:rsidRPr="00867580">
        <w:rPr>
          <w:rFonts w:ascii="Calibri" w:eastAsia="Calibri" w:hAnsi="Calibri" w:cs="Calibri"/>
          <w:sz w:val="20"/>
        </w:rPr>
        <w:t xml:space="preserve"> uzyskająmożliwość odbycia warsztatów prowadzonych przez profesjonalnych szefów kuchni, przed </w:t>
      </w:r>
      <w:r w:rsidR="004C2775">
        <w:rPr>
          <w:rFonts w:ascii="Calibri" w:eastAsia="Calibri" w:hAnsi="Calibri" w:cs="Calibri"/>
          <w:sz w:val="20"/>
        </w:rPr>
        <w:t>finałem</w:t>
      </w:r>
      <w:r w:rsidR="00AA1926" w:rsidRPr="00867580">
        <w:rPr>
          <w:rFonts w:ascii="Calibri" w:eastAsia="Calibri" w:hAnsi="Calibri" w:cs="Calibri"/>
          <w:sz w:val="20"/>
        </w:rPr>
        <w:t xml:space="preserve"> konkursu.</w:t>
      </w:r>
      <w:r w:rsidR="004379E5">
        <w:rPr>
          <w:rFonts w:ascii="Calibri" w:eastAsia="Calibri" w:hAnsi="Calibri" w:cs="Calibri"/>
          <w:sz w:val="20"/>
        </w:rPr>
        <w:t xml:space="preserve"> Organizator konkursu zapewnia wszelkie surowce na potrzeby przeprowadzenia warsztatów.</w:t>
      </w:r>
    </w:p>
    <w:p w:rsidR="003618B1" w:rsidRDefault="00741CF5">
      <w:pPr>
        <w:spacing w:before="100" w:after="100" w:line="240" w:lineRule="auto"/>
        <w:jc w:val="both"/>
        <w:rPr>
          <w:rFonts w:ascii="Calibri" w:eastAsia="Calibri" w:hAnsi="Calibri" w:cs="Calibri"/>
          <w:sz w:val="20"/>
        </w:rPr>
      </w:pPr>
      <w:r w:rsidRPr="00867580">
        <w:rPr>
          <w:rFonts w:ascii="Calibri" w:eastAsia="Calibri" w:hAnsi="Calibri" w:cs="Calibri"/>
          <w:sz w:val="20"/>
        </w:rPr>
        <w:t xml:space="preserve">15. Lista Drużyn przechodzących do </w:t>
      </w:r>
      <w:r w:rsidR="004C2775">
        <w:rPr>
          <w:rFonts w:ascii="Calibri" w:eastAsia="Calibri" w:hAnsi="Calibri" w:cs="Calibri"/>
          <w:sz w:val="20"/>
        </w:rPr>
        <w:t xml:space="preserve">finału </w:t>
      </w:r>
      <w:r w:rsidRPr="00867580">
        <w:rPr>
          <w:rFonts w:ascii="Calibri" w:eastAsia="Calibri" w:hAnsi="Calibri" w:cs="Calibri"/>
          <w:sz w:val="20"/>
        </w:rPr>
        <w:t xml:space="preserve"> Konkursu zostanie zamieszczona na stronie internetowej </w:t>
      </w:r>
      <w:hyperlink r:id="rId14">
        <w:r w:rsidRPr="00867580">
          <w:rPr>
            <w:rFonts w:ascii="Calibri" w:eastAsia="Calibri" w:hAnsi="Calibri" w:cs="Calibri"/>
            <w:color w:val="0000FF"/>
            <w:sz w:val="20"/>
            <w:u w:val="single"/>
          </w:rPr>
          <w:t>www.haston</w:t>
        </w:r>
      </w:hyperlink>
      <w:r w:rsidRPr="00867580">
        <w:rPr>
          <w:rFonts w:ascii="Calibri" w:eastAsia="Calibri" w:hAnsi="Calibri" w:cs="Calibri"/>
          <w:sz w:val="20"/>
        </w:rPr>
        <w:t xml:space="preserve">.pl w terminie do dnia </w:t>
      </w:r>
      <w:r w:rsidR="000852A6">
        <w:rPr>
          <w:rFonts w:ascii="Calibri" w:eastAsia="Calibri" w:hAnsi="Calibri" w:cs="Calibri"/>
          <w:b/>
          <w:bCs/>
          <w:sz w:val="20"/>
        </w:rPr>
        <w:t>15</w:t>
      </w:r>
      <w:r w:rsidR="00387326">
        <w:rPr>
          <w:rFonts w:ascii="Calibri" w:eastAsia="Calibri" w:hAnsi="Calibri" w:cs="Calibri"/>
          <w:b/>
          <w:color w:val="000000"/>
          <w:sz w:val="20"/>
        </w:rPr>
        <w:t>października</w:t>
      </w:r>
      <w:r w:rsidR="00C01B7B">
        <w:rPr>
          <w:rFonts w:ascii="Calibri" w:eastAsia="Calibri" w:hAnsi="Calibri" w:cs="Calibri"/>
          <w:b/>
          <w:color w:val="000000"/>
          <w:sz w:val="20"/>
        </w:rPr>
        <w:t xml:space="preserve"> 202</w:t>
      </w:r>
      <w:r w:rsidR="000852A6">
        <w:rPr>
          <w:rFonts w:ascii="Calibri" w:eastAsia="Calibri" w:hAnsi="Calibri" w:cs="Calibri"/>
          <w:b/>
          <w:color w:val="000000"/>
          <w:sz w:val="20"/>
        </w:rPr>
        <w:t>4</w:t>
      </w:r>
      <w:r w:rsidR="00594E1B" w:rsidRPr="00867580">
        <w:rPr>
          <w:rFonts w:ascii="Calibri" w:eastAsia="Calibri" w:hAnsi="Calibri" w:cs="Calibri"/>
          <w:b/>
          <w:color w:val="000000"/>
          <w:sz w:val="20"/>
        </w:rPr>
        <w:t xml:space="preserve"> r</w:t>
      </w:r>
      <w:r w:rsidRPr="00867580">
        <w:rPr>
          <w:rFonts w:ascii="Calibri" w:eastAsia="Calibri" w:hAnsi="Calibri" w:cs="Calibri"/>
          <w:b/>
          <w:color w:val="000000"/>
          <w:sz w:val="20"/>
        </w:rPr>
        <w:t>.</w:t>
      </w:r>
      <w:r w:rsidRPr="00867580">
        <w:rPr>
          <w:rFonts w:ascii="Calibri" w:eastAsia="Calibri" w:hAnsi="Calibri" w:cs="Calibri"/>
          <w:sz w:val="20"/>
        </w:rPr>
        <w:t xml:space="preserve">Niezależnie Organizator poinformuje Drużyny o przejściu do </w:t>
      </w:r>
      <w:r w:rsidR="004C2775">
        <w:rPr>
          <w:rFonts w:ascii="Calibri" w:eastAsia="Calibri" w:hAnsi="Calibri" w:cs="Calibri"/>
          <w:sz w:val="20"/>
        </w:rPr>
        <w:t>finału,</w:t>
      </w:r>
      <w:r w:rsidRPr="00867580">
        <w:rPr>
          <w:rFonts w:ascii="Calibri" w:eastAsia="Calibri" w:hAnsi="Calibri" w:cs="Calibri"/>
          <w:sz w:val="20"/>
        </w:rPr>
        <w:t xml:space="preserve"> telefonicznie (na numer podany w Zgłoszeniu), lub za pośrednictwem poczty</w:t>
      </w:r>
      <w:r>
        <w:rPr>
          <w:rFonts w:ascii="Calibri" w:eastAsia="Calibri" w:hAnsi="Calibri" w:cs="Calibri"/>
          <w:sz w:val="20"/>
        </w:rPr>
        <w:t xml:space="preserve"> elektronicznej (na adres podany w Zgłoszeniu).</w:t>
      </w:r>
    </w:p>
    <w:p w:rsidR="003618B1" w:rsidRPr="00867580" w:rsidRDefault="00741CF5">
      <w:pPr>
        <w:spacing w:before="100" w:after="100" w:line="240" w:lineRule="auto"/>
        <w:jc w:val="both"/>
        <w:rPr>
          <w:rFonts w:ascii="Calibri" w:eastAsia="Calibri" w:hAnsi="Calibri" w:cs="Calibri"/>
          <w:color w:val="000000"/>
          <w:sz w:val="20"/>
        </w:rPr>
      </w:pPr>
      <w:r w:rsidRPr="00867580">
        <w:rPr>
          <w:rFonts w:ascii="Calibri" w:eastAsia="Calibri" w:hAnsi="Calibri" w:cs="Calibri"/>
          <w:color w:val="000000"/>
          <w:sz w:val="20"/>
        </w:rPr>
        <w:t xml:space="preserve">W przypadku niemożności uczestnictwa w konkursie któregoś z członków Drużyny, szkoła Drużyny może wskazać przed </w:t>
      </w:r>
      <w:r w:rsidR="00C01B7B">
        <w:rPr>
          <w:rFonts w:ascii="Calibri" w:eastAsia="Calibri" w:hAnsi="Calibri" w:cs="Calibri"/>
          <w:color w:val="000000"/>
          <w:sz w:val="20"/>
        </w:rPr>
        <w:t>2 dni datą finału</w:t>
      </w:r>
      <w:r w:rsidRPr="00867580">
        <w:rPr>
          <w:rFonts w:ascii="Calibri" w:eastAsia="Calibri" w:hAnsi="Calibri" w:cs="Calibri"/>
          <w:color w:val="000000"/>
          <w:sz w:val="20"/>
        </w:rPr>
        <w:t xml:space="preserve">, uczestnika zastępczego. W przypadku niemożności uczestnictwa całej Drużyny Komisja wybiera Drużynę zastępczą spośród kandydatów zgłoszonych, ale pierwotnie nie zakwalifikowanych, którzy są bezzwłocznie informowani o zakwalifikowaniu do konkursu. </w:t>
      </w:r>
    </w:p>
    <w:p w:rsidR="003618B1" w:rsidRPr="00867580" w:rsidRDefault="00741CF5">
      <w:pPr>
        <w:jc w:val="both"/>
        <w:rPr>
          <w:rFonts w:ascii="Calibri" w:eastAsia="Calibri" w:hAnsi="Calibri" w:cs="Calibri"/>
          <w:b/>
          <w:sz w:val="20"/>
        </w:rPr>
      </w:pPr>
      <w:r w:rsidRPr="00867580">
        <w:rPr>
          <w:rFonts w:ascii="Calibri" w:eastAsia="Calibri" w:hAnsi="Calibri" w:cs="Calibri"/>
          <w:b/>
          <w:sz w:val="20"/>
        </w:rPr>
        <w:t xml:space="preserve">Zasady przeprowadzania etapu </w:t>
      </w:r>
      <w:r w:rsidR="004C2775">
        <w:rPr>
          <w:rFonts w:ascii="Calibri" w:eastAsia="Calibri" w:hAnsi="Calibri" w:cs="Calibri"/>
          <w:b/>
          <w:sz w:val="20"/>
        </w:rPr>
        <w:t>finału</w:t>
      </w:r>
      <w:r w:rsidRPr="00867580">
        <w:rPr>
          <w:rFonts w:ascii="Calibri" w:eastAsia="Calibri" w:hAnsi="Calibri" w:cs="Calibri"/>
          <w:b/>
          <w:sz w:val="20"/>
        </w:rPr>
        <w:t xml:space="preserve"> konkursu </w:t>
      </w:r>
    </w:p>
    <w:p w:rsidR="003618B1" w:rsidRPr="00867580" w:rsidRDefault="00741CF5">
      <w:pPr>
        <w:jc w:val="both"/>
        <w:rPr>
          <w:rFonts w:ascii="Calibri" w:eastAsia="Calibri" w:hAnsi="Calibri" w:cs="Calibri"/>
          <w:sz w:val="20"/>
        </w:rPr>
      </w:pPr>
      <w:r w:rsidRPr="00867580">
        <w:rPr>
          <w:rFonts w:ascii="Calibri" w:eastAsia="Calibri" w:hAnsi="Calibri" w:cs="Calibri"/>
          <w:sz w:val="20"/>
        </w:rPr>
        <w:lastRenderedPageBreak/>
        <w:t xml:space="preserve">16. </w:t>
      </w:r>
      <w:r w:rsidR="00E372FE">
        <w:rPr>
          <w:rFonts w:ascii="Calibri" w:eastAsia="Calibri" w:hAnsi="Calibri" w:cs="Calibri"/>
          <w:sz w:val="20"/>
        </w:rPr>
        <w:t xml:space="preserve">W </w:t>
      </w:r>
      <w:r w:rsidR="00387326">
        <w:rPr>
          <w:rFonts w:ascii="Calibri" w:eastAsia="Calibri" w:hAnsi="Calibri" w:cs="Calibri"/>
          <w:sz w:val="20"/>
        </w:rPr>
        <w:t xml:space="preserve">dniu </w:t>
      </w:r>
      <w:r w:rsidR="00387326" w:rsidRPr="00387326">
        <w:rPr>
          <w:rFonts w:ascii="Calibri" w:eastAsia="Calibri" w:hAnsi="Calibri" w:cs="Calibri"/>
          <w:b/>
          <w:bCs/>
          <w:sz w:val="20"/>
        </w:rPr>
        <w:t>2</w:t>
      </w:r>
      <w:r w:rsidR="000852A6">
        <w:rPr>
          <w:rFonts w:ascii="Calibri" w:eastAsia="Calibri" w:hAnsi="Calibri" w:cs="Calibri"/>
          <w:b/>
          <w:bCs/>
          <w:sz w:val="20"/>
        </w:rPr>
        <w:t>5</w:t>
      </w:r>
      <w:r w:rsidR="00DE3CCB">
        <w:rPr>
          <w:rFonts w:ascii="Calibri" w:eastAsia="Calibri" w:hAnsi="Calibri" w:cs="Calibri"/>
          <w:b/>
          <w:bCs/>
          <w:sz w:val="20"/>
        </w:rPr>
        <w:t xml:space="preserve"> października </w:t>
      </w:r>
      <w:r w:rsidR="00B02CA8">
        <w:rPr>
          <w:rFonts w:ascii="Calibri" w:eastAsia="Calibri" w:hAnsi="Calibri" w:cs="Calibri"/>
          <w:b/>
          <w:bCs/>
          <w:sz w:val="20"/>
        </w:rPr>
        <w:t>202</w:t>
      </w:r>
      <w:r w:rsidR="000852A6">
        <w:rPr>
          <w:rFonts w:ascii="Calibri" w:eastAsia="Calibri" w:hAnsi="Calibri" w:cs="Calibri"/>
          <w:b/>
          <w:bCs/>
          <w:sz w:val="20"/>
        </w:rPr>
        <w:t>4</w:t>
      </w:r>
      <w:r w:rsidR="00E372FE" w:rsidRPr="00867580">
        <w:rPr>
          <w:rFonts w:ascii="Calibri" w:eastAsia="Calibri" w:hAnsi="Calibri" w:cs="Calibri"/>
          <w:b/>
          <w:color w:val="000000"/>
          <w:sz w:val="20"/>
        </w:rPr>
        <w:t xml:space="preserve"> r</w:t>
      </w:r>
      <w:r w:rsidR="00E372FE">
        <w:rPr>
          <w:rFonts w:ascii="Calibri" w:eastAsia="Calibri" w:hAnsi="Calibri" w:cs="Calibri"/>
          <w:b/>
          <w:color w:val="000000"/>
          <w:sz w:val="20"/>
        </w:rPr>
        <w:t>.</w:t>
      </w:r>
      <w:r w:rsidRPr="00867580">
        <w:rPr>
          <w:rFonts w:ascii="Calibri" w:eastAsia="Calibri" w:hAnsi="Calibri" w:cs="Calibri"/>
          <w:sz w:val="20"/>
        </w:rPr>
        <w:t xml:space="preserve">odbędzie się etap </w:t>
      </w:r>
      <w:r w:rsidR="004C2775">
        <w:rPr>
          <w:rFonts w:ascii="Calibri" w:eastAsia="Calibri" w:hAnsi="Calibri" w:cs="Calibri"/>
          <w:sz w:val="20"/>
        </w:rPr>
        <w:t>finał</w:t>
      </w:r>
      <w:r w:rsidRPr="00867580">
        <w:rPr>
          <w:rFonts w:ascii="Calibri" w:eastAsia="Calibri" w:hAnsi="Calibri" w:cs="Calibri"/>
          <w:sz w:val="20"/>
        </w:rPr>
        <w:t xml:space="preserve"> konkursu, podczas którego zostanie wyłoniony Zwycięzca konkursu. </w:t>
      </w:r>
    </w:p>
    <w:p w:rsidR="003618B1" w:rsidRDefault="001C0506" w:rsidP="008353E8">
      <w:pPr>
        <w:spacing w:after="0" w:line="240" w:lineRule="auto"/>
        <w:jc w:val="both"/>
        <w:rPr>
          <w:rFonts w:ascii="Calibri" w:eastAsia="Calibri" w:hAnsi="Calibri" w:cs="Calibri"/>
          <w:sz w:val="20"/>
        </w:rPr>
      </w:pPr>
      <w:r>
        <w:rPr>
          <w:rFonts w:ascii="Calibri" w:eastAsia="Calibri" w:hAnsi="Calibri" w:cs="Calibri"/>
          <w:sz w:val="20"/>
        </w:rPr>
        <w:t>1</w:t>
      </w:r>
      <w:r w:rsidR="00741CF5" w:rsidRPr="00867580">
        <w:rPr>
          <w:rFonts w:ascii="Calibri" w:eastAsia="Calibri" w:hAnsi="Calibri" w:cs="Calibri"/>
          <w:sz w:val="20"/>
        </w:rPr>
        <w:t xml:space="preserve">7. Każda Drużyna ponosi koszty przejazdu na miejsce konkursu oraz koszty </w:t>
      </w:r>
      <w:r w:rsidR="00201D50">
        <w:rPr>
          <w:rFonts w:ascii="Calibri" w:eastAsia="Calibri" w:hAnsi="Calibri" w:cs="Calibri"/>
          <w:sz w:val="20"/>
        </w:rPr>
        <w:t>produktów</w:t>
      </w:r>
      <w:r w:rsidR="00741CF5" w:rsidRPr="00867580">
        <w:rPr>
          <w:rFonts w:ascii="Calibri" w:eastAsia="Calibri" w:hAnsi="Calibri" w:cs="Calibri"/>
          <w:sz w:val="20"/>
        </w:rPr>
        <w:t xml:space="preserve"> użytych do wykonania dania konkursowego. </w:t>
      </w:r>
    </w:p>
    <w:p w:rsidR="00CC1E37" w:rsidRPr="00867580" w:rsidRDefault="00CC1E37" w:rsidP="008353E8">
      <w:pPr>
        <w:spacing w:after="0" w:line="240" w:lineRule="auto"/>
        <w:jc w:val="both"/>
        <w:rPr>
          <w:rFonts w:ascii="Calibri" w:eastAsia="Calibri" w:hAnsi="Calibri" w:cs="Calibri"/>
          <w:sz w:val="20"/>
        </w:rPr>
      </w:pPr>
    </w:p>
    <w:p w:rsidR="00B958CD" w:rsidRDefault="00CC1E37" w:rsidP="00B03E0C">
      <w:pPr>
        <w:spacing w:line="240" w:lineRule="auto"/>
        <w:jc w:val="both"/>
        <w:rPr>
          <w:rFonts w:ascii="Calibri" w:eastAsia="Calibri" w:hAnsi="Calibri" w:cs="Calibri"/>
          <w:sz w:val="20"/>
        </w:rPr>
      </w:pPr>
      <w:r>
        <w:rPr>
          <w:rFonts w:ascii="Calibri" w:eastAsia="Calibri" w:hAnsi="Calibri" w:cs="Calibri"/>
          <w:sz w:val="20"/>
        </w:rPr>
        <w:t>18</w:t>
      </w:r>
      <w:r w:rsidR="00741CF5" w:rsidRPr="00867580">
        <w:rPr>
          <w:rFonts w:ascii="Calibri" w:eastAsia="Calibri" w:hAnsi="Calibri" w:cs="Calibri"/>
          <w:sz w:val="20"/>
        </w:rPr>
        <w:t xml:space="preserve">. Finał odbędzie się na terenie </w:t>
      </w:r>
      <w:proofErr w:type="spellStart"/>
      <w:r w:rsidR="00741CF5" w:rsidRPr="00867580">
        <w:rPr>
          <w:rFonts w:ascii="Calibri" w:eastAsia="Calibri" w:hAnsi="Calibri" w:cs="Calibri"/>
          <w:sz w:val="20"/>
        </w:rPr>
        <w:t>HastonCongress</w:t>
      </w:r>
      <w:proofErr w:type="spellEnd"/>
      <w:r w:rsidR="00741CF5" w:rsidRPr="00867580">
        <w:rPr>
          <w:rFonts w:ascii="Calibri" w:eastAsia="Calibri" w:hAnsi="Calibri" w:cs="Calibri"/>
          <w:sz w:val="20"/>
        </w:rPr>
        <w:t xml:space="preserve"> Center, przy </w:t>
      </w:r>
      <w:proofErr w:type="spellStart"/>
      <w:r w:rsidR="00741CF5" w:rsidRPr="00867580">
        <w:rPr>
          <w:rFonts w:ascii="Calibri" w:eastAsia="Calibri" w:hAnsi="Calibri" w:cs="Calibri"/>
          <w:sz w:val="20"/>
        </w:rPr>
        <w:t>Haston</w:t>
      </w:r>
      <w:proofErr w:type="spellEnd"/>
      <w:r w:rsidR="00741CF5" w:rsidRPr="00867580">
        <w:rPr>
          <w:rFonts w:ascii="Calibri" w:eastAsia="Calibri" w:hAnsi="Calibri" w:cs="Calibri"/>
          <w:sz w:val="20"/>
        </w:rPr>
        <w:t xml:space="preserve"> City Hotel. Podczas finału Organizator zapewnia Drużynom dostęp do pieca konwekcyjnego, płyt indukcyjnych</w:t>
      </w:r>
      <w:r w:rsidR="001C0506">
        <w:rPr>
          <w:rFonts w:ascii="Calibri" w:eastAsia="Calibri" w:hAnsi="Calibri" w:cs="Calibri"/>
          <w:sz w:val="20"/>
        </w:rPr>
        <w:t xml:space="preserve"> (lub kuchni gazowej)</w:t>
      </w:r>
      <w:r w:rsidR="00741CF5" w:rsidRPr="00867580">
        <w:rPr>
          <w:rFonts w:ascii="Calibri" w:eastAsia="Calibri" w:hAnsi="Calibri" w:cs="Calibri"/>
          <w:sz w:val="20"/>
        </w:rPr>
        <w:t xml:space="preserve">, powierzchni roboczej, lodówki, </w:t>
      </w:r>
      <w:r w:rsidR="00B958CD" w:rsidRPr="00867580">
        <w:rPr>
          <w:rFonts w:ascii="Calibri" w:eastAsia="Calibri" w:hAnsi="Calibri" w:cs="Calibri"/>
          <w:sz w:val="20"/>
        </w:rPr>
        <w:t xml:space="preserve">zlewozmywaka, </w:t>
      </w:r>
      <w:r w:rsidR="00B02CA8">
        <w:rPr>
          <w:rFonts w:ascii="Calibri" w:eastAsia="Calibri" w:hAnsi="Calibri" w:cs="Calibri"/>
          <w:sz w:val="20"/>
        </w:rPr>
        <w:t xml:space="preserve">wspólnego dla wszystkich 4 stoisk </w:t>
      </w:r>
      <w:r w:rsidR="00B958CD" w:rsidRPr="00867580">
        <w:rPr>
          <w:rFonts w:ascii="Calibri" w:eastAsia="Calibri" w:hAnsi="Calibri" w:cs="Calibri"/>
          <w:sz w:val="20"/>
        </w:rPr>
        <w:t>urządzenia do sous vide, sztućc</w:t>
      </w:r>
      <w:r w:rsidR="001C0506">
        <w:rPr>
          <w:rFonts w:ascii="Calibri" w:eastAsia="Calibri" w:hAnsi="Calibri" w:cs="Calibri"/>
          <w:sz w:val="20"/>
        </w:rPr>
        <w:t>ów</w:t>
      </w:r>
      <w:r w:rsidR="00B958CD" w:rsidRPr="00867580">
        <w:rPr>
          <w:rFonts w:ascii="Calibri" w:eastAsia="Calibri" w:hAnsi="Calibri" w:cs="Calibri"/>
          <w:sz w:val="20"/>
        </w:rPr>
        <w:t>, talerz</w:t>
      </w:r>
      <w:r w:rsidR="001C0506">
        <w:rPr>
          <w:rFonts w:ascii="Calibri" w:eastAsia="Calibri" w:hAnsi="Calibri" w:cs="Calibri"/>
          <w:sz w:val="20"/>
        </w:rPr>
        <w:t xml:space="preserve">y </w:t>
      </w:r>
      <w:r w:rsidR="00B958CD">
        <w:rPr>
          <w:rFonts w:ascii="Calibri" w:eastAsia="Calibri" w:hAnsi="Calibri" w:cs="Calibri"/>
          <w:sz w:val="20"/>
        </w:rPr>
        <w:t>oraz przypraw i dodat</w:t>
      </w:r>
      <w:r w:rsidR="001C0506">
        <w:rPr>
          <w:rFonts w:ascii="Calibri" w:eastAsia="Calibri" w:hAnsi="Calibri" w:cs="Calibri"/>
          <w:sz w:val="20"/>
        </w:rPr>
        <w:t>ków</w:t>
      </w:r>
      <w:r w:rsidR="00B958CD">
        <w:rPr>
          <w:rFonts w:ascii="Calibri" w:eastAsia="Calibri" w:hAnsi="Calibri" w:cs="Calibri"/>
          <w:sz w:val="20"/>
        </w:rPr>
        <w:t>, które mogą być wykorzystane podczas przygotowywania potraw</w:t>
      </w:r>
      <w:r w:rsidR="00B958CD" w:rsidRPr="00867580">
        <w:rPr>
          <w:rFonts w:ascii="Calibri" w:eastAsia="Calibri" w:hAnsi="Calibri" w:cs="Calibri"/>
          <w:sz w:val="20"/>
        </w:rPr>
        <w:t>.</w:t>
      </w:r>
      <w:r w:rsidR="000F1436" w:rsidRPr="00504C79">
        <w:rPr>
          <w:rFonts w:ascii="Calibri" w:eastAsia="Calibri" w:hAnsi="Calibri" w:cs="Calibri"/>
          <w:b/>
          <w:bCs/>
          <w:sz w:val="20"/>
        </w:rPr>
        <w:t xml:space="preserve">W przypadku nakazów/ograniczeń wynikających z epidemii koronawirusa dopuszczalne jest przesyłanie zgłoszeń i przeprowadzenie finału w formie zdalnej. </w:t>
      </w:r>
    </w:p>
    <w:p w:rsidR="00365EC0" w:rsidRDefault="00365EC0" w:rsidP="00B03E0C">
      <w:pPr>
        <w:spacing w:line="240" w:lineRule="auto"/>
        <w:jc w:val="both"/>
        <w:rPr>
          <w:rFonts w:ascii="Calibri" w:eastAsia="Calibri" w:hAnsi="Calibri" w:cs="Calibri"/>
          <w:sz w:val="20"/>
        </w:rPr>
      </w:pPr>
      <w:r>
        <w:rPr>
          <w:rFonts w:ascii="Calibri" w:eastAsia="Calibri" w:hAnsi="Calibri" w:cs="Calibri"/>
          <w:sz w:val="20"/>
        </w:rPr>
        <w:t xml:space="preserve">W przypadku finału w formie zdalnej – </w:t>
      </w:r>
      <w:proofErr w:type="spellStart"/>
      <w:r>
        <w:rPr>
          <w:rFonts w:ascii="Calibri" w:eastAsia="Calibri" w:hAnsi="Calibri" w:cs="Calibri"/>
          <w:sz w:val="20"/>
        </w:rPr>
        <w:t>Haston</w:t>
      </w:r>
      <w:r w:rsidR="004F17B2">
        <w:rPr>
          <w:rFonts w:ascii="Calibri" w:eastAsia="Calibri" w:hAnsi="Calibri" w:cs="Calibri"/>
          <w:sz w:val="20"/>
        </w:rPr>
        <w:t>City</w:t>
      </w:r>
      <w:proofErr w:type="spellEnd"/>
      <w:r w:rsidR="004F17B2">
        <w:rPr>
          <w:rFonts w:ascii="Calibri" w:eastAsia="Calibri" w:hAnsi="Calibri" w:cs="Calibri"/>
          <w:sz w:val="20"/>
        </w:rPr>
        <w:t xml:space="preserve"> Hotel zapewni transmisję .</w:t>
      </w:r>
    </w:p>
    <w:p w:rsidR="00B958CD" w:rsidRDefault="00CC1E37" w:rsidP="00B958CD">
      <w:pPr>
        <w:spacing w:after="0" w:line="240" w:lineRule="auto"/>
        <w:jc w:val="both"/>
        <w:rPr>
          <w:rFonts w:ascii="Calibri" w:eastAsia="Calibri" w:hAnsi="Calibri" w:cs="Calibri"/>
          <w:sz w:val="20"/>
        </w:rPr>
      </w:pPr>
      <w:r>
        <w:rPr>
          <w:rFonts w:ascii="Calibri" w:eastAsia="Calibri" w:hAnsi="Calibri" w:cs="Calibri"/>
          <w:sz w:val="20"/>
        </w:rPr>
        <w:t>19</w:t>
      </w:r>
      <w:r w:rsidR="00B958CD">
        <w:rPr>
          <w:rFonts w:ascii="Calibri" w:eastAsia="Calibri" w:hAnsi="Calibri" w:cs="Calibri"/>
          <w:sz w:val="20"/>
        </w:rPr>
        <w:t xml:space="preserve">. Uczestnicy finału występują w strojach kucharskich: obowiązkowo biała bluza, czarne spodnie, czapka kucharska, zapaska, pełne buty lub buty robocze. Bluzy nie mogą posiadać logo żadnej firmy konkurencyjnej dla Organizatora oraz </w:t>
      </w:r>
      <w:proofErr w:type="spellStart"/>
      <w:r w:rsidR="00B958CD">
        <w:rPr>
          <w:rFonts w:ascii="Calibri" w:eastAsia="Calibri" w:hAnsi="Calibri" w:cs="Calibri"/>
          <w:sz w:val="20"/>
        </w:rPr>
        <w:t>Haston</w:t>
      </w:r>
      <w:proofErr w:type="spellEnd"/>
      <w:r w:rsidR="00B958CD">
        <w:rPr>
          <w:rFonts w:ascii="Calibri" w:eastAsia="Calibri" w:hAnsi="Calibri" w:cs="Calibri"/>
          <w:sz w:val="20"/>
        </w:rPr>
        <w:t xml:space="preserve"> City Hotel. Organizator dopuszcza możliwość umieszczenia na stroju imienia i nazwiska uczestnika oraz nazwy i logo reprezentowanej przez niego szkoły.  </w:t>
      </w:r>
    </w:p>
    <w:p w:rsidR="00B958CD" w:rsidRDefault="00B958CD" w:rsidP="00B958CD">
      <w:pPr>
        <w:tabs>
          <w:tab w:val="center" w:pos="5233"/>
        </w:tabs>
        <w:jc w:val="both"/>
        <w:rPr>
          <w:rFonts w:ascii="Calibri" w:eastAsia="Calibri" w:hAnsi="Calibri" w:cs="Calibri"/>
          <w:color w:val="000000"/>
          <w:sz w:val="20"/>
        </w:rPr>
      </w:pPr>
      <w:r>
        <w:rPr>
          <w:rFonts w:ascii="Calibri" w:eastAsia="Calibri" w:hAnsi="Calibri" w:cs="Calibri"/>
          <w:sz w:val="20"/>
        </w:rPr>
        <w:t>2</w:t>
      </w:r>
      <w:r w:rsidR="00CC1E37">
        <w:rPr>
          <w:rFonts w:ascii="Calibri" w:eastAsia="Calibri" w:hAnsi="Calibri" w:cs="Calibri"/>
          <w:sz w:val="20"/>
        </w:rPr>
        <w:t>0</w:t>
      </w:r>
      <w:r>
        <w:rPr>
          <w:rFonts w:ascii="Calibri" w:eastAsia="Calibri" w:hAnsi="Calibri" w:cs="Calibri"/>
          <w:sz w:val="20"/>
        </w:rPr>
        <w:t xml:space="preserve">. </w:t>
      </w:r>
      <w:r w:rsidR="00C01B7B">
        <w:rPr>
          <w:rFonts w:ascii="Calibri" w:eastAsia="Calibri" w:hAnsi="Calibri" w:cs="Calibri"/>
          <w:sz w:val="20"/>
        </w:rPr>
        <w:t xml:space="preserve">W przypadku finału przeprowadzonego stacjonarnie w </w:t>
      </w:r>
      <w:proofErr w:type="spellStart"/>
      <w:r w:rsidR="00C01B7B">
        <w:rPr>
          <w:rFonts w:ascii="Calibri" w:eastAsia="Calibri" w:hAnsi="Calibri" w:cs="Calibri"/>
          <w:sz w:val="20"/>
        </w:rPr>
        <w:t>Haston</w:t>
      </w:r>
      <w:proofErr w:type="spellEnd"/>
      <w:r w:rsidR="00C01B7B">
        <w:rPr>
          <w:rFonts w:ascii="Calibri" w:eastAsia="Calibri" w:hAnsi="Calibri" w:cs="Calibri"/>
          <w:sz w:val="20"/>
        </w:rPr>
        <w:t xml:space="preserve"> City Hotel, k</w:t>
      </w:r>
      <w:r w:rsidRPr="00C01B7B">
        <w:rPr>
          <w:rFonts w:ascii="Calibri" w:eastAsia="Calibri" w:hAnsi="Calibri" w:cs="Calibri"/>
          <w:sz w:val="20"/>
        </w:rPr>
        <w:t xml:space="preserve">ażda Drużyna zakwalifikowana do finału </w:t>
      </w:r>
      <w:r w:rsidRPr="00C01B7B">
        <w:rPr>
          <w:rFonts w:ascii="Calibri" w:eastAsia="Calibri" w:hAnsi="Calibri" w:cs="Calibri"/>
          <w:color w:val="000000"/>
          <w:sz w:val="20"/>
        </w:rPr>
        <w:t xml:space="preserve">musi zgłosić się do odprawy </w:t>
      </w:r>
      <w:r w:rsidR="00C01B7B">
        <w:rPr>
          <w:rFonts w:ascii="Calibri" w:eastAsia="Calibri" w:hAnsi="Calibri" w:cs="Calibri"/>
          <w:b/>
          <w:color w:val="000000"/>
          <w:sz w:val="20"/>
        </w:rPr>
        <w:t>w przeddzień finału</w:t>
      </w:r>
      <w:r w:rsidRPr="00C01B7B">
        <w:rPr>
          <w:rFonts w:ascii="Calibri" w:eastAsia="Calibri" w:hAnsi="Calibri" w:cs="Calibri"/>
          <w:b/>
          <w:sz w:val="20"/>
        </w:rPr>
        <w:t xml:space="preserve"> o godzinie 15.00</w:t>
      </w:r>
      <w:r w:rsidRPr="00C01B7B">
        <w:rPr>
          <w:rFonts w:ascii="Calibri" w:eastAsia="Calibri" w:hAnsi="Calibri" w:cs="Calibri"/>
          <w:color w:val="000000"/>
          <w:sz w:val="20"/>
        </w:rPr>
        <w:t xml:space="preserve"> w </w:t>
      </w:r>
      <w:proofErr w:type="spellStart"/>
      <w:r w:rsidRPr="00C01B7B">
        <w:rPr>
          <w:rFonts w:ascii="Calibri" w:eastAsia="Calibri" w:hAnsi="Calibri" w:cs="Calibri"/>
          <w:color w:val="000000"/>
          <w:sz w:val="20"/>
        </w:rPr>
        <w:t>Haston</w:t>
      </w:r>
      <w:proofErr w:type="spellEnd"/>
      <w:r w:rsidRPr="00C01B7B">
        <w:rPr>
          <w:rFonts w:ascii="Calibri" w:eastAsia="Calibri" w:hAnsi="Calibri" w:cs="Calibri"/>
          <w:color w:val="000000"/>
          <w:sz w:val="20"/>
        </w:rPr>
        <w:t xml:space="preserve"> City Hotel we Wrocławiu przy ul. Irysowej 1-3</w:t>
      </w:r>
      <w:r w:rsidRPr="00C01B7B">
        <w:rPr>
          <w:rFonts w:ascii="Calibri" w:eastAsia="Calibri" w:hAnsi="Calibri" w:cs="Calibri"/>
          <w:b/>
          <w:color w:val="000000"/>
          <w:sz w:val="20"/>
        </w:rPr>
        <w:t xml:space="preserve">.  </w:t>
      </w:r>
      <w:r w:rsidR="00C01B7B">
        <w:rPr>
          <w:rFonts w:ascii="Calibri" w:eastAsia="Calibri" w:hAnsi="Calibri" w:cs="Calibri"/>
          <w:b/>
          <w:color w:val="000000"/>
          <w:sz w:val="20"/>
        </w:rPr>
        <w:t xml:space="preserve">W dniu finału </w:t>
      </w:r>
      <w:r w:rsidRPr="00C01B7B">
        <w:rPr>
          <w:rFonts w:ascii="Calibri" w:eastAsia="Calibri" w:hAnsi="Calibri" w:cs="Calibri"/>
          <w:b/>
          <w:color w:val="000000"/>
          <w:sz w:val="20"/>
        </w:rPr>
        <w:t xml:space="preserve"> o </w:t>
      </w:r>
      <w:r w:rsidR="00C01B7B">
        <w:rPr>
          <w:rFonts w:ascii="Calibri" w:eastAsia="Calibri" w:hAnsi="Calibri" w:cs="Calibri"/>
          <w:b/>
          <w:color w:val="000000"/>
          <w:sz w:val="20"/>
        </w:rPr>
        <w:t>wyznaczonych godzinach</w:t>
      </w:r>
      <w:r w:rsidRPr="00C01B7B">
        <w:rPr>
          <w:rFonts w:ascii="Calibri" w:eastAsia="Calibri" w:hAnsi="Calibri" w:cs="Calibri"/>
          <w:color w:val="000000"/>
          <w:sz w:val="20"/>
        </w:rPr>
        <w:t xml:space="preserve"> wszystkie Drużyny zgłaszają się do zmagań konkursowych w Sali Rolls Royce w </w:t>
      </w:r>
      <w:proofErr w:type="spellStart"/>
      <w:r w:rsidRPr="00C01B7B">
        <w:rPr>
          <w:rFonts w:ascii="Calibri" w:eastAsia="Calibri" w:hAnsi="Calibri" w:cs="Calibri"/>
          <w:color w:val="000000"/>
          <w:sz w:val="20"/>
        </w:rPr>
        <w:t>Haston</w:t>
      </w:r>
      <w:proofErr w:type="spellEnd"/>
      <w:r w:rsidRPr="00C01B7B">
        <w:rPr>
          <w:rFonts w:ascii="Calibri" w:eastAsia="Calibri" w:hAnsi="Calibri" w:cs="Calibri"/>
          <w:color w:val="000000"/>
          <w:sz w:val="20"/>
        </w:rPr>
        <w:t xml:space="preserve"> City Hotel we Wrocławiu przy ul. Irysowej 1-3, które toczyć się będą na czterech stanowiskach zgodnie z kolejnością wylosowaną przez Drużyny uczestniczące w czasie odprawy. Każda ekipa otrzyma 10 minut przed rozpoczęciem pracy na rozłożenie drobnego sprzętu oraz produktów i zaznajomienie się z wyposażeniem dostarczonym przez Organizatora. </w:t>
      </w:r>
    </w:p>
    <w:p w:rsidR="00B958CD" w:rsidRPr="004F17B2" w:rsidRDefault="00B958CD" w:rsidP="00B32134">
      <w:pPr>
        <w:pStyle w:val="Bezodstpw"/>
        <w:rPr>
          <w:rFonts w:cs="Arial"/>
          <w:b/>
          <w:bCs/>
        </w:rPr>
      </w:pPr>
      <w:r>
        <w:rPr>
          <w:rFonts w:ascii="Calibri" w:eastAsia="Calibri" w:hAnsi="Calibri" w:cs="Calibri"/>
          <w:color w:val="000000"/>
          <w:sz w:val="20"/>
        </w:rPr>
        <w:t xml:space="preserve">Każda dwuosobowa ekipa uczestnicząca w konkursie,  musi wykonać potrawę w formie: </w:t>
      </w:r>
      <w:r>
        <w:rPr>
          <w:rFonts w:ascii="Calibri" w:eastAsia="Calibri" w:hAnsi="Calibri" w:cs="Calibri"/>
          <w:sz w:val="20"/>
        </w:rPr>
        <w:t xml:space="preserve">DANIA GŁÓWNEGO  - </w:t>
      </w:r>
      <w:r>
        <w:rPr>
          <w:rFonts w:ascii="Calibri" w:eastAsia="Calibri" w:hAnsi="Calibri" w:cs="Calibri"/>
          <w:b/>
          <w:sz w:val="20"/>
          <w:u w:val="single"/>
        </w:rPr>
        <w:t>z obowiązkowym użyciem</w:t>
      </w:r>
      <w:r w:rsidRPr="006A4F48">
        <w:rPr>
          <w:rFonts w:ascii="Calibri" w:eastAsia="Calibri" w:hAnsi="Calibri" w:cs="Calibri"/>
          <w:bCs/>
          <w:sz w:val="20"/>
          <w:u w:val="single"/>
        </w:rPr>
        <w:t>:</w:t>
      </w:r>
      <w:r w:rsidR="00F75839" w:rsidRPr="00F75839">
        <w:rPr>
          <w:rFonts w:cstheme="minorHAnsi"/>
          <w:color w:val="000000"/>
          <w:sz w:val="20"/>
          <w:szCs w:val="20"/>
        </w:rPr>
        <w:t>filet</w:t>
      </w:r>
      <w:r w:rsidR="00F75839">
        <w:rPr>
          <w:rFonts w:cstheme="minorHAnsi"/>
          <w:color w:val="000000"/>
          <w:sz w:val="20"/>
          <w:szCs w:val="20"/>
        </w:rPr>
        <w:t>a</w:t>
      </w:r>
      <w:r w:rsidR="00F75839" w:rsidRPr="00F75839">
        <w:rPr>
          <w:rFonts w:cstheme="minorHAnsi"/>
          <w:color w:val="000000"/>
          <w:sz w:val="20"/>
          <w:szCs w:val="20"/>
        </w:rPr>
        <w:t xml:space="preserve"> z łososia</w:t>
      </w:r>
      <w:r w:rsidR="00F75839">
        <w:rPr>
          <w:rFonts w:cstheme="minorHAnsi"/>
          <w:color w:val="000000"/>
          <w:sz w:val="20"/>
          <w:szCs w:val="20"/>
        </w:rPr>
        <w:t xml:space="preserve">, </w:t>
      </w:r>
      <w:r w:rsidR="00F75839" w:rsidRPr="00F75839">
        <w:rPr>
          <w:rFonts w:cstheme="minorHAnsi"/>
          <w:color w:val="000000"/>
          <w:sz w:val="20"/>
          <w:szCs w:val="20"/>
        </w:rPr>
        <w:t>kapust</w:t>
      </w:r>
      <w:r w:rsidR="00F75839">
        <w:rPr>
          <w:rFonts w:cstheme="minorHAnsi"/>
          <w:color w:val="000000"/>
          <w:sz w:val="20"/>
          <w:szCs w:val="20"/>
        </w:rPr>
        <w:t>y</w:t>
      </w:r>
      <w:r w:rsidR="00F75839" w:rsidRPr="00F75839">
        <w:rPr>
          <w:rFonts w:cstheme="minorHAnsi"/>
          <w:color w:val="000000"/>
          <w:sz w:val="20"/>
          <w:szCs w:val="20"/>
        </w:rPr>
        <w:t xml:space="preserve"> zielon</w:t>
      </w:r>
      <w:r w:rsidR="00F75839">
        <w:rPr>
          <w:rFonts w:cstheme="minorHAnsi"/>
          <w:color w:val="000000"/>
          <w:sz w:val="20"/>
          <w:szCs w:val="20"/>
        </w:rPr>
        <w:t>ej</w:t>
      </w:r>
      <w:r w:rsidR="00F75839" w:rsidRPr="00F75839">
        <w:rPr>
          <w:rFonts w:cstheme="minorHAnsi"/>
          <w:color w:val="000000"/>
          <w:sz w:val="20"/>
          <w:szCs w:val="20"/>
        </w:rPr>
        <w:t>/włosk</w:t>
      </w:r>
      <w:r w:rsidR="00F75839">
        <w:rPr>
          <w:rFonts w:cstheme="minorHAnsi"/>
          <w:color w:val="000000"/>
          <w:sz w:val="20"/>
          <w:szCs w:val="20"/>
        </w:rPr>
        <w:t xml:space="preserve">iej; </w:t>
      </w:r>
      <w:r w:rsidR="00F75839" w:rsidRPr="00F75839">
        <w:rPr>
          <w:rFonts w:cstheme="minorHAnsi"/>
          <w:color w:val="000000"/>
          <w:sz w:val="20"/>
          <w:szCs w:val="20"/>
        </w:rPr>
        <w:t>borowik</w:t>
      </w:r>
      <w:r w:rsidR="00F75839">
        <w:rPr>
          <w:rFonts w:cstheme="minorHAnsi"/>
          <w:color w:val="000000"/>
          <w:sz w:val="20"/>
          <w:szCs w:val="20"/>
        </w:rPr>
        <w:t>ów</w:t>
      </w:r>
      <w:r w:rsidR="00F75839" w:rsidRPr="00F75839">
        <w:rPr>
          <w:rFonts w:cstheme="minorHAnsi"/>
          <w:color w:val="000000"/>
          <w:sz w:val="20"/>
          <w:szCs w:val="20"/>
        </w:rPr>
        <w:t xml:space="preserve"> śwież</w:t>
      </w:r>
      <w:r w:rsidR="00F75839">
        <w:rPr>
          <w:rFonts w:cstheme="minorHAnsi"/>
          <w:color w:val="000000"/>
          <w:sz w:val="20"/>
          <w:szCs w:val="20"/>
        </w:rPr>
        <w:t>ych</w:t>
      </w:r>
      <w:r w:rsidR="00F75839" w:rsidRPr="00F75839">
        <w:rPr>
          <w:rFonts w:cstheme="minorHAnsi"/>
          <w:color w:val="000000"/>
          <w:sz w:val="20"/>
          <w:szCs w:val="20"/>
        </w:rPr>
        <w:t xml:space="preserve"> lub suszon</w:t>
      </w:r>
      <w:r w:rsidR="00F75839">
        <w:rPr>
          <w:rFonts w:cstheme="minorHAnsi"/>
          <w:color w:val="000000"/>
          <w:sz w:val="20"/>
          <w:szCs w:val="20"/>
        </w:rPr>
        <w:t>ych</w:t>
      </w:r>
      <w:r w:rsidR="00F75839" w:rsidRPr="00F75839">
        <w:rPr>
          <w:rFonts w:cstheme="minorHAnsi"/>
          <w:color w:val="000000"/>
          <w:sz w:val="20"/>
          <w:szCs w:val="20"/>
        </w:rPr>
        <w:t xml:space="preserve"> lub marynowan</w:t>
      </w:r>
      <w:r w:rsidR="00F75839">
        <w:rPr>
          <w:rFonts w:cstheme="minorHAnsi"/>
          <w:color w:val="000000"/>
          <w:sz w:val="20"/>
          <w:szCs w:val="20"/>
        </w:rPr>
        <w:t xml:space="preserve">ych, </w:t>
      </w:r>
      <w:r w:rsidR="00F75839" w:rsidRPr="00F75839">
        <w:rPr>
          <w:rFonts w:cstheme="minorHAnsi"/>
          <w:color w:val="000000"/>
          <w:sz w:val="20"/>
          <w:szCs w:val="20"/>
        </w:rPr>
        <w:t>grub</w:t>
      </w:r>
      <w:r w:rsidR="00F75839">
        <w:rPr>
          <w:rFonts w:cstheme="minorHAnsi"/>
          <w:color w:val="000000"/>
          <w:sz w:val="20"/>
          <w:szCs w:val="20"/>
        </w:rPr>
        <w:t>ej</w:t>
      </w:r>
      <w:r w:rsidR="00F75839" w:rsidRPr="00F75839">
        <w:rPr>
          <w:rFonts w:cstheme="minorHAnsi"/>
          <w:color w:val="000000"/>
          <w:sz w:val="20"/>
          <w:szCs w:val="20"/>
        </w:rPr>
        <w:t xml:space="preserve"> kromk</w:t>
      </w:r>
      <w:r w:rsidR="00F75839">
        <w:rPr>
          <w:rFonts w:cstheme="minorHAnsi"/>
          <w:color w:val="000000"/>
          <w:sz w:val="20"/>
          <w:szCs w:val="20"/>
        </w:rPr>
        <w:t>i</w:t>
      </w:r>
      <w:r w:rsidR="00F75839" w:rsidRPr="00F75839">
        <w:rPr>
          <w:rFonts w:cstheme="minorHAnsi"/>
          <w:color w:val="000000"/>
          <w:sz w:val="20"/>
          <w:szCs w:val="20"/>
        </w:rPr>
        <w:t>/krom</w:t>
      </w:r>
      <w:r w:rsidR="00F75839">
        <w:rPr>
          <w:rFonts w:cstheme="minorHAnsi"/>
          <w:color w:val="000000"/>
          <w:sz w:val="20"/>
          <w:szCs w:val="20"/>
        </w:rPr>
        <w:t>ek</w:t>
      </w:r>
      <w:r w:rsidR="00F75839" w:rsidRPr="00F75839">
        <w:rPr>
          <w:rFonts w:cstheme="minorHAnsi"/>
          <w:color w:val="000000"/>
          <w:sz w:val="20"/>
          <w:szCs w:val="20"/>
        </w:rPr>
        <w:t xml:space="preserve"> chleba wiejskiego</w:t>
      </w:r>
      <w:r w:rsidR="00C01B7B">
        <w:rPr>
          <w:rFonts w:ascii="Calibri" w:eastAsia="Calibri" w:hAnsi="Calibri" w:cs="Calibri"/>
          <w:sz w:val="20"/>
        </w:rPr>
        <w:t xml:space="preserve">na </w:t>
      </w:r>
      <w:r w:rsidR="00AE1216">
        <w:rPr>
          <w:rFonts w:ascii="Calibri" w:eastAsia="Calibri" w:hAnsi="Calibri" w:cs="Calibri"/>
          <w:sz w:val="20"/>
        </w:rPr>
        <w:t>4</w:t>
      </w:r>
      <w:r w:rsidR="00C01B7B">
        <w:rPr>
          <w:rFonts w:ascii="Calibri" w:eastAsia="Calibri" w:hAnsi="Calibri" w:cs="Calibri"/>
          <w:sz w:val="20"/>
        </w:rPr>
        <w:t xml:space="preserve"> talerz</w:t>
      </w:r>
      <w:r w:rsidR="0074065A">
        <w:rPr>
          <w:rFonts w:ascii="Calibri" w:eastAsia="Calibri" w:hAnsi="Calibri" w:cs="Calibri"/>
          <w:sz w:val="20"/>
        </w:rPr>
        <w:t>ach</w:t>
      </w:r>
      <w:r>
        <w:rPr>
          <w:rFonts w:ascii="Calibri" w:eastAsia="Calibri" w:hAnsi="Calibri" w:cs="Calibri"/>
          <w:sz w:val="20"/>
        </w:rPr>
        <w:t xml:space="preserve"> płaski</w:t>
      </w:r>
      <w:r w:rsidR="0074065A">
        <w:rPr>
          <w:rFonts w:ascii="Calibri" w:eastAsia="Calibri" w:hAnsi="Calibri" w:cs="Calibri"/>
          <w:sz w:val="20"/>
        </w:rPr>
        <w:t>ch</w:t>
      </w:r>
      <w:r w:rsidR="00C01B7B">
        <w:rPr>
          <w:rFonts w:ascii="Calibri" w:eastAsia="Calibri" w:hAnsi="Calibri" w:cs="Calibri"/>
          <w:sz w:val="20"/>
        </w:rPr>
        <w:t xml:space="preserve"> o </w:t>
      </w:r>
      <w:r>
        <w:rPr>
          <w:rFonts w:ascii="Calibri" w:eastAsia="Calibri" w:hAnsi="Calibri" w:cs="Calibri"/>
          <w:sz w:val="20"/>
        </w:rPr>
        <w:t>Ø30 cm</w:t>
      </w:r>
      <w:r w:rsidR="004F17B2">
        <w:rPr>
          <w:rFonts w:cs="Arial"/>
          <w:b/>
          <w:bCs/>
        </w:rPr>
        <w:t>.</w:t>
      </w:r>
      <w:r>
        <w:rPr>
          <w:rFonts w:ascii="Calibri" w:eastAsia="Calibri" w:hAnsi="Calibri" w:cs="Calibri"/>
          <w:sz w:val="20"/>
        </w:rPr>
        <w:t xml:space="preserve">Czas przygotowania, od momentu wejścia na stanowisko pracy, do momentu </w:t>
      </w:r>
      <w:r w:rsidRPr="00E677E8">
        <w:rPr>
          <w:rFonts w:ascii="Calibri" w:eastAsia="Calibri" w:hAnsi="Calibri" w:cs="Calibri"/>
          <w:sz w:val="20"/>
        </w:rPr>
        <w:t xml:space="preserve">ustawienia </w:t>
      </w:r>
      <w:r w:rsidR="00C01B7B">
        <w:rPr>
          <w:rFonts w:ascii="Calibri" w:eastAsia="Calibri" w:hAnsi="Calibri" w:cs="Calibri"/>
          <w:sz w:val="20"/>
        </w:rPr>
        <w:t>przygotowanej porcji</w:t>
      </w:r>
      <w:r>
        <w:rPr>
          <w:rFonts w:ascii="Calibri" w:eastAsia="Calibri" w:hAnsi="Calibri" w:cs="Calibri"/>
          <w:sz w:val="20"/>
        </w:rPr>
        <w:t xml:space="preserve"> na ladzie ekspedycyjnej nie może przekraczać </w:t>
      </w:r>
      <w:r w:rsidR="006B3776">
        <w:rPr>
          <w:rFonts w:ascii="Calibri" w:eastAsia="Calibri" w:hAnsi="Calibri" w:cs="Calibri"/>
          <w:sz w:val="20"/>
        </w:rPr>
        <w:t>45</w:t>
      </w:r>
      <w:r>
        <w:rPr>
          <w:rFonts w:ascii="Calibri" w:eastAsia="Calibri" w:hAnsi="Calibri" w:cs="Calibri"/>
          <w:sz w:val="20"/>
        </w:rPr>
        <w:t xml:space="preserve"> minut. Przekroczenie czasu przeznaczonego na przygotowanie dań konkursowych będzie karane przez </w:t>
      </w:r>
      <w:r>
        <w:rPr>
          <w:rFonts w:ascii="Calibri" w:eastAsia="Calibri" w:hAnsi="Calibri" w:cs="Calibri"/>
          <w:b/>
          <w:sz w:val="20"/>
        </w:rPr>
        <w:t>JURY TECHNICZNE</w:t>
      </w:r>
      <w:r>
        <w:rPr>
          <w:rFonts w:ascii="Calibri" w:eastAsia="Calibri" w:hAnsi="Calibri" w:cs="Calibri"/>
          <w:sz w:val="20"/>
        </w:rPr>
        <w:t xml:space="preserve"> punktami ujemnymi. Za każdą minutę zostanie odjęty 1 punkt. Po 10 minutach przekroczenia czasu konkursowego praca ekipy kucharskiej zostanie zatrzymana i dania zostaną poddane ocenie jury w stopniu w jakim została wykonana.</w:t>
      </w:r>
    </w:p>
    <w:p w:rsidR="00B958CD" w:rsidRPr="00741CF5" w:rsidRDefault="00B958CD" w:rsidP="00B958CD">
      <w:pPr>
        <w:pStyle w:val="Tekstpodstawowywcity3"/>
        <w:ind w:left="0"/>
        <w:rPr>
          <w:rFonts w:asciiTheme="minorHAnsi" w:hAnsiTheme="minorHAnsi"/>
          <w:sz w:val="20"/>
          <w:szCs w:val="20"/>
        </w:rPr>
      </w:pPr>
      <w:r w:rsidRPr="00741CF5">
        <w:rPr>
          <w:rFonts w:asciiTheme="minorHAnsi" w:hAnsiTheme="minorHAnsi" w:cs="Arial"/>
          <w:sz w:val="20"/>
          <w:szCs w:val="20"/>
        </w:rPr>
        <w:t xml:space="preserve">Dopuszczalne jest przywiezienie gotowych elementów dekoracyjnych i innych produktów poddanych obróbce wstępnej - zgodnie ze sztuką kulinarną oraz każdy może dodatkowo wykorzystać inne swoje urządzenia (w ilości nieograniczonej) niezbędne do przygotowania potrawy konkursowej.    </w:t>
      </w:r>
    </w:p>
    <w:p w:rsidR="00C01B7B" w:rsidRDefault="00C01B7B" w:rsidP="00B958CD">
      <w:pPr>
        <w:spacing w:after="0" w:line="240" w:lineRule="auto"/>
        <w:jc w:val="both"/>
        <w:rPr>
          <w:rFonts w:ascii="Calibri" w:eastAsia="Calibri" w:hAnsi="Calibri" w:cs="Calibri"/>
          <w:b/>
          <w:color w:val="000000"/>
          <w:sz w:val="20"/>
        </w:rPr>
      </w:pPr>
    </w:p>
    <w:p w:rsidR="00B958CD" w:rsidRDefault="00B958CD" w:rsidP="00B958CD">
      <w:pPr>
        <w:spacing w:after="0" w:line="240" w:lineRule="auto"/>
        <w:jc w:val="both"/>
        <w:rPr>
          <w:rFonts w:ascii="Calibri" w:eastAsia="Calibri" w:hAnsi="Calibri" w:cs="Calibri"/>
          <w:color w:val="000000"/>
          <w:sz w:val="20"/>
        </w:rPr>
      </w:pPr>
      <w:r>
        <w:rPr>
          <w:rFonts w:ascii="Calibri" w:eastAsia="Calibri" w:hAnsi="Calibri" w:cs="Calibri"/>
          <w:b/>
          <w:color w:val="000000"/>
          <w:sz w:val="20"/>
        </w:rPr>
        <w:t>Prosimy tak komponować dania, aby unikać produktów konserwowych i przetworzonych przez przemysł spożywczy</w:t>
      </w:r>
      <w:r>
        <w:rPr>
          <w:rFonts w:ascii="Calibri" w:eastAsia="Calibri" w:hAnsi="Calibri" w:cs="Calibri"/>
          <w:color w:val="000000"/>
          <w:sz w:val="20"/>
        </w:rPr>
        <w:t>. </w:t>
      </w:r>
    </w:p>
    <w:p w:rsidR="00B958CD" w:rsidRDefault="00B958CD" w:rsidP="00B958CD">
      <w:pPr>
        <w:spacing w:after="0" w:line="240" w:lineRule="auto"/>
        <w:jc w:val="both"/>
        <w:rPr>
          <w:rFonts w:ascii="Calibri" w:eastAsia="Calibri" w:hAnsi="Calibri" w:cs="Calibri"/>
          <w:color w:val="000000"/>
          <w:sz w:val="20"/>
        </w:rPr>
      </w:pPr>
    </w:p>
    <w:p w:rsidR="00B958CD" w:rsidRDefault="00B958CD" w:rsidP="00B958CD">
      <w:pPr>
        <w:jc w:val="both"/>
        <w:rPr>
          <w:rFonts w:ascii="Calibri" w:eastAsia="Calibri" w:hAnsi="Calibri" w:cs="Calibri"/>
          <w:color w:val="000000"/>
          <w:sz w:val="20"/>
        </w:rPr>
      </w:pPr>
      <w:r>
        <w:rPr>
          <w:rFonts w:ascii="Calibri" w:eastAsia="Calibri" w:hAnsi="Calibri" w:cs="Calibri"/>
          <w:color w:val="000000"/>
          <w:sz w:val="20"/>
        </w:rPr>
        <w:t>2</w:t>
      </w:r>
      <w:r w:rsidR="00CC1E37">
        <w:rPr>
          <w:rFonts w:ascii="Calibri" w:eastAsia="Calibri" w:hAnsi="Calibri" w:cs="Calibri"/>
          <w:color w:val="000000"/>
          <w:sz w:val="20"/>
        </w:rPr>
        <w:t>1</w:t>
      </w:r>
      <w:r>
        <w:rPr>
          <w:rFonts w:ascii="Calibri" w:eastAsia="Calibri" w:hAnsi="Calibri" w:cs="Calibri"/>
          <w:color w:val="000000"/>
          <w:sz w:val="20"/>
        </w:rPr>
        <w:t>. Kryteria oceny i ilości punktów.</w:t>
      </w:r>
    </w:p>
    <w:p w:rsidR="00B958CD" w:rsidRDefault="00B958CD" w:rsidP="00B958CD">
      <w:pPr>
        <w:spacing w:after="0" w:line="240" w:lineRule="auto"/>
        <w:jc w:val="both"/>
        <w:rPr>
          <w:rFonts w:ascii="Calibri" w:eastAsia="Calibri" w:hAnsi="Calibri" w:cs="Calibri"/>
          <w:sz w:val="20"/>
        </w:rPr>
      </w:pPr>
      <w:r>
        <w:rPr>
          <w:rFonts w:ascii="Calibri" w:eastAsia="Calibri" w:hAnsi="Calibri" w:cs="Calibri"/>
          <w:sz w:val="20"/>
        </w:rPr>
        <w:t>Zmagania będzie oceniało profesjonalne Jury, które składać się będzie z zawodowych  kucharzy, mających doświadczenie w ocenie dań konkursowych i cieszących się uznaniem środowiska gastronomicznego w Polsce.</w:t>
      </w:r>
    </w:p>
    <w:p w:rsidR="00B958CD" w:rsidRDefault="00B958CD" w:rsidP="00B958CD">
      <w:pPr>
        <w:spacing w:after="0" w:line="240" w:lineRule="auto"/>
        <w:jc w:val="both"/>
        <w:rPr>
          <w:sz w:val="20"/>
          <w:szCs w:val="20"/>
        </w:rPr>
      </w:pPr>
    </w:p>
    <w:tbl>
      <w:tblPr>
        <w:tblpPr w:leftFromText="141" w:rightFromText="141" w:bottomFromText="200" w:vertAnchor="page" w:horzAnchor="margin" w:tblpXSpec="center" w:tblpY="234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973"/>
        <w:gridCol w:w="851"/>
        <w:gridCol w:w="4266"/>
        <w:gridCol w:w="273"/>
      </w:tblGrid>
      <w:tr w:rsidR="00B958CD" w:rsidTr="00B958CD">
        <w:trPr>
          <w:trHeight w:val="397"/>
        </w:trPr>
        <w:tc>
          <w:tcPr>
            <w:tcW w:w="4074" w:type="dxa"/>
            <w:gridSpan w:val="2"/>
            <w:tcBorders>
              <w:top w:val="single" w:sz="18" w:space="0" w:color="auto"/>
              <w:left w:val="single" w:sz="18" w:space="0" w:color="auto"/>
              <w:bottom w:val="single" w:sz="18" w:space="0" w:color="auto"/>
              <w:right w:val="nil"/>
            </w:tcBorders>
            <w:vAlign w:val="center"/>
            <w:hideMark/>
          </w:tcPr>
          <w:p w:rsidR="00B958CD" w:rsidRDefault="00B958CD" w:rsidP="0035634E">
            <w:pPr>
              <w:spacing w:after="0" w:line="240" w:lineRule="auto"/>
              <w:jc w:val="right"/>
              <w:rPr>
                <w:rFonts w:cstheme="minorHAnsi"/>
                <w:b/>
                <w:sz w:val="20"/>
                <w:szCs w:val="20"/>
              </w:rPr>
            </w:pPr>
            <w:r>
              <w:rPr>
                <w:rFonts w:cstheme="minorHAnsi"/>
                <w:b/>
                <w:sz w:val="20"/>
                <w:szCs w:val="20"/>
              </w:rPr>
              <w:t>KRYTERIA OCENY EKIPY KUCHARSKIEJ</w:t>
            </w:r>
          </w:p>
        </w:tc>
        <w:tc>
          <w:tcPr>
            <w:tcW w:w="851" w:type="dxa"/>
            <w:tcBorders>
              <w:top w:val="single" w:sz="18" w:space="0" w:color="auto"/>
              <w:left w:val="nil"/>
              <w:bottom w:val="single" w:sz="18" w:space="0" w:color="auto"/>
              <w:right w:val="single" w:sz="18" w:space="0" w:color="auto"/>
            </w:tcBorders>
            <w:vAlign w:val="center"/>
          </w:tcPr>
          <w:p w:rsidR="00B958CD" w:rsidRDefault="00B958CD" w:rsidP="0035634E">
            <w:pPr>
              <w:spacing w:after="0" w:line="240" w:lineRule="auto"/>
              <w:jc w:val="center"/>
              <w:rPr>
                <w:rFonts w:cstheme="minorHAnsi"/>
                <w:sz w:val="20"/>
                <w:szCs w:val="20"/>
              </w:rPr>
            </w:pPr>
          </w:p>
        </w:tc>
        <w:tc>
          <w:tcPr>
            <w:tcW w:w="4266" w:type="dxa"/>
            <w:tcBorders>
              <w:top w:val="single" w:sz="18" w:space="0" w:color="auto"/>
              <w:left w:val="single" w:sz="18" w:space="0" w:color="auto"/>
              <w:bottom w:val="single" w:sz="18" w:space="0" w:color="auto"/>
              <w:right w:val="single" w:sz="2" w:space="0" w:color="auto"/>
            </w:tcBorders>
            <w:vAlign w:val="center"/>
            <w:hideMark/>
          </w:tcPr>
          <w:p w:rsidR="00B958CD" w:rsidRDefault="00B958CD" w:rsidP="0035634E">
            <w:pPr>
              <w:spacing w:after="0" w:line="240" w:lineRule="auto"/>
              <w:jc w:val="center"/>
              <w:rPr>
                <w:rFonts w:cstheme="minorHAnsi"/>
                <w:b/>
                <w:sz w:val="20"/>
                <w:szCs w:val="20"/>
              </w:rPr>
            </w:pPr>
            <w:r>
              <w:rPr>
                <w:rFonts w:cstheme="minorHAnsi"/>
                <w:b/>
                <w:sz w:val="20"/>
                <w:szCs w:val="20"/>
              </w:rPr>
              <w:t>DANIE GŁÓWNE</w:t>
            </w:r>
          </w:p>
        </w:tc>
        <w:tc>
          <w:tcPr>
            <w:tcW w:w="273" w:type="dxa"/>
            <w:tcBorders>
              <w:top w:val="single" w:sz="18" w:space="0" w:color="auto"/>
              <w:left w:val="single" w:sz="2" w:space="0" w:color="auto"/>
              <w:bottom w:val="single" w:sz="18" w:space="0" w:color="auto"/>
              <w:right w:val="single" w:sz="18" w:space="0" w:color="auto"/>
            </w:tcBorders>
            <w:vAlign w:val="center"/>
            <w:hideMark/>
          </w:tcPr>
          <w:p w:rsidR="00B958CD" w:rsidRDefault="00B958CD" w:rsidP="0035634E">
            <w:pPr>
              <w:spacing w:after="0" w:line="240" w:lineRule="auto"/>
              <w:jc w:val="center"/>
              <w:rPr>
                <w:rFonts w:cstheme="minorHAnsi"/>
                <w:b/>
                <w:sz w:val="20"/>
                <w:szCs w:val="20"/>
              </w:rPr>
            </w:pPr>
          </w:p>
        </w:tc>
      </w:tr>
      <w:tr w:rsidR="00B958CD" w:rsidTr="00B958CD">
        <w:trPr>
          <w:trHeight w:val="397"/>
        </w:trPr>
        <w:tc>
          <w:tcPr>
            <w:tcW w:w="1101" w:type="dxa"/>
            <w:vMerge w:val="restart"/>
            <w:tcBorders>
              <w:top w:val="single" w:sz="18" w:space="0" w:color="auto"/>
              <w:left w:val="single" w:sz="18" w:space="0" w:color="auto"/>
              <w:bottom w:val="single" w:sz="4" w:space="0" w:color="auto"/>
              <w:right w:val="single" w:sz="18" w:space="0" w:color="auto"/>
            </w:tcBorders>
            <w:shd w:val="clear" w:color="auto" w:fill="D9D9D9"/>
            <w:textDirection w:val="btLr"/>
            <w:vAlign w:val="center"/>
            <w:hideMark/>
          </w:tcPr>
          <w:p w:rsidR="00B958CD" w:rsidRDefault="00B958CD" w:rsidP="0035634E">
            <w:pPr>
              <w:spacing w:after="0" w:line="240" w:lineRule="auto"/>
              <w:ind w:left="113" w:right="113"/>
              <w:jc w:val="center"/>
              <w:rPr>
                <w:rFonts w:cstheme="minorHAnsi"/>
                <w:b/>
                <w:sz w:val="18"/>
                <w:szCs w:val="18"/>
              </w:rPr>
            </w:pPr>
            <w:r>
              <w:rPr>
                <w:rFonts w:cstheme="minorHAnsi"/>
                <w:b/>
                <w:sz w:val="18"/>
                <w:szCs w:val="18"/>
              </w:rPr>
              <w:lastRenderedPageBreak/>
              <w:t>OCENA DEGUSTACYJNA</w:t>
            </w:r>
          </w:p>
          <w:p w:rsidR="00B958CD" w:rsidRDefault="00B958CD" w:rsidP="0035634E">
            <w:pPr>
              <w:spacing w:after="0" w:line="240" w:lineRule="auto"/>
              <w:ind w:left="113" w:right="113"/>
              <w:jc w:val="center"/>
              <w:rPr>
                <w:rFonts w:cstheme="minorHAnsi"/>
              </w:rPr>
            </w:pPr>
            <w:r>
              <w:rPr>
                <w:rFonts w:cstheme="minorHAnsi"/>
                <w:b/>
                <w:sz w:val="16"/>
                <w:szCs w:val="16"/>
              </w:rPr>
              <w:t>max. 100 pkt./danie</w:t>
            </w:r>
          </w:p>
        </w:tc>
        <w:tc>
          <w:tcPr>
            <w:tcW w:w="8363" w:type="dxa"/>
            <w:gridSpan w:val="4"/>
            <w:tcBorders>
              <w:top w:val="single" w:sz="18" w:space="0" w:color="auto"/>
              <w:left w:val="single" w:sz="18" w:space="0" w:color="auto"/>
              <w:bottom w:val="single" w:sz="4" w:space="0" w:color="auto"/>
              <w:right w:val="single" w:sz="18" w:space="0" w:color="auto"/>
            </w:tcBorders>
            <w:shd w:val="clear" w:color="auto" w:fill="D9D9D9"/>
            <w:vAlign w:val="center"/>
            <w:hideMark/>
          </w:tcPr>
          <w:p w:rsidR="00B958CD" w:rsidRDefault="00B958CD" w:rsidP="0035634E">
            <w:pPr>
              <w:spacing w:after="0" w:line="240" w:lineRule="auto"/>
              <w:jc w:val="center"/>
              <w:rPr>
                <w:rFonts w:cstheme="minorHAnsi"/>
              </w:rPr>
            </w:pPr>
            <w:r>
              <w:rPr>
                <w:rFonts w:cstheme="minorHAnsi"/>
                <w:b/>
              </w:rPr>
              <w:t xml:space="preserve">PREZENTACJA POTRAWY </w:t>
            </w:r>
            <w:r>
              <w:rPr>
                <w:rFonts w:cstheme="minorHAnsi"/>
                <w:sz w:val="20"/>
                <w:szCs w:val="20"/>
              </w:rPr>
              <w:t>max. 20 pkt</w:t>
            </w:r>
          </w:p>
        </w:tc>
      </w:tr>
      <w:tr w:rsidR="00B958CD" w:rsidTr="00B958CD">
        <w:trPr>
          <w:trHeight w:val="944"/>
        </w:trPr>
        <w:tc>
          <w:tcPr>
            <w:tcW w:w="1101" w:type="dxa"/>
            <w:vMerge/>
            <w:tcBorders>
              <w:top w:val="single" w:sz="18" w:space="0" w:color="auto"/>
              <w:left w:val="single" w:sz="18" w:space="0" w:color="auto"/>
              <w:bottom w:val="single" w:sz="4" w:space="0" w:color="auto"/>
              <w:right w:val="single" w:sz="18" w:space="0" w:color="auto"/>
            </w:tcBorders>
            <w:vAlign w:val="center"/>
            <w:hideMark/>
          </w:tcPr>
          <w:p w:rsidR="00B958CD" w:rsidRDefault="00B958CD" w:rsidP="0035634E">
            <w:pPr>
              <w:spacing w:after="0"/>
              <w:rPr>
                <w:rFonts w:cstheme="minorHAnsi"/>
                <w:lang w:eastAsia="en-US"/>
              </w:rPr>
            </w:pPr>
          </w:p>
        </w:tc>
        <w:tc>
          <w:tcPr>
            <w:tcW w:w="3824" w:type="dxa"/>
            <w:gridSpan w:val="2"/>
            <w:tcBorders>
              <w:top w:val="single" w:sz="4" w:space="0" w:color="auto"/>
              <w:left w:val="single" w:sz="18" w:space="0" w:color="auto"/>
              <w:bottom w:val="single" w:sz="4" w:space="0" w:color="auto"/>
              <w:right w:val="single" w:sz="18" w:space="0" w:color="auto"/>
            </w:tcBorders>
            <w:vAlign w:val="center"/>
            <w:hideMark/>
          </w:tcPr>
          <w:p w:rsidR="00B958CD" w:rsidRDefault="00B958CD" w:rsidP="0035634E">
            <w:pPr>
              <w:numPr>
                <w:ilvl w:val="0"/>
                <w:numId w:val="9"/>
              </w:numPr>
              <w:spacing w:after="0" w:line="240" w:lineRule="auto"/>
              <w:ind w:left="178" w:hanging="117"/>
              <w:rPr>
                <w:rFonts w:cstheme="minorHAnsi"/>
                <w:sz w:val="18"/>
                <w:szCs w:val="18"/>
              </w:rPr>
            </w:pPr>
            <w:r>
              <w:rPr>
                <w:rFonts w:cstheme="minorHAnsi"/>
                <w:sz w:val="18"/>
                <w:szCs w:val="18"/>
              </w:rPr>
              <w:t>Proporcjonalność dania</w:t>
            </w:r>
          </w:p>
          <w:p w:rsidR="00B958CD" w:rsidRDefault="00B958CD" w:rsidP="0035634E">
            <w:pPr>
              <w:numPr>
                <w:ilvl w:val="0"/>
                <w:numId w:val="9"/>
              </w:numPr>
              <w:spacing w:after="0" w:line="240" w:lineRule="auto"/>
              <w:ind w:left="178" w:hanging="117"/>
              <w:rPr>
                <w:rFonts w:cstheme="minorHAnsi"/>
                <w:sz w:val="18"/>
                <w:szCs w:val="18"/>
              </w:rPr>
            </w:pPr>
            <w:r>
              <w:rPr>
                <w:rFonts w:cstheme="minorHAnsi"/>
                <w:sz w:val="18"/>
                <w:szCs w:val="18"/>
              </w:rPr>
              <w:t>Odpowiednia gramatura</w:t>
            </w:r>
          </w:p>
          <w:p w:rsidR="00B958CD" w:rsidRDefault="00B958CD" w:rsidP="0035634E">
            <w:pPr>
              <w:numPr>
                <w:ilvl w:val="0"/>
                <w:numId w:val="9"/>
              </w:numPr>
              <w:spacing w:after="0" w:line="240" w:lineRule="auto"/>
              <w:ind w:left="178" w:hanging="117"/>
              <w:rPr>
                <w:rFonts w:cstheme="minorHAnsi"/>
                <w:sz w:val="18"/>
                <w:szCs w:val="18"/>
              </w:rPr>
            </w:pPr>
            <w:r>
              <w:rPr>
                <w:rFonts w:cstheme="minorHAnsi"/>
                <w:sz w:val="18"/>
                <w:szCs w:val="18"/>
              </w:rPr>
              <w:t>Estetyczny wygląd, kolorystyka</w:t>
            </w:r>
          </w:p>
          <w:p w:rsidR="00B958CD" w:rsidRDefault="00B958CD" w:rsidP="0035634E">
            <w:pPr>
              <w:numPr>
                <w:ilvl w:val="0"/>
                <w:numId w:val="9"/>
              </w:numPr>
              <w:spacing w:after="0" w:line="240" w:lineRule="auto"/>
              <w:ind w:left="178" w:hanging="117"/>
              <w:rPr>
                <w:rFonts w:cstheme="minorHAnsi"/>
                <w:sz w:val="18"/>
                <w:szCs w:val="18"/>
              </w:rPr>
            </w:pPr>
            <w:r>
              <w:rPr>
                <w:rFonts w:cstheme="minorHAnsi"/>
                <w:sz w:val="18"/>
                <w:szCs w:val="18"/>
              </w:rPr>
              <w:t>Kreatywność</w:t>
            </w:r>
          </w:p>
        </w:tc>
        <w:tc>
          <w:tcPr>
            <w:tcW w:w="4266" w:type="dxa"/>
            <w:tcBorders>
              <w:top w:val="single" w:sz="4" w:space="0" w:color="auto"/>
              <w:left w:val="single" w:sz="18" w:space="0" w:color="auto"/>
              <w:bottom w:val="single" w:sz="4" w:space="0" w:color="auto"/>
              <w:right w:val="single" w:sz="4" w:space="0" w:color="auto"/>
            </w:tcBorders>
            <w:vAlign w:val="center"/>
          </w:tcPr>
          <w:p w:rsidR="00B958CD" w:rsidRDefault="00B958CD" w:rsidP="0035634E">
            <w:pPr>
              <w:spacing w:after="0" w:line="240" w:lineRule="auto"/>
              <w:jc w:val="center"/>
              <w:rPr>
                <w:rFonts w:cstheme="minorHAnsi"/>
              </w:rPr>
            </w:pPr>
          </w:p>
        </w:tc>
        <w:tc>
          <w:tcPr>
            <w:tcW w:w="273" w:type="dxa"/>
            <w:tcBorders>
              <w:top w:val="single" w:sz="4" w:space="0" w:color="auto"/>
              <w:left w:val="single" w:sz="4" w:space="0" w:color="auto"/>
              <w:bottom w:val="single" w:sz="4" w:space="0" w:color="auto"/>
              <w:right w:val="single" w:sz="18" w:space="0" w:color="auto"/>
            </w:tcBorders>
            <w:vAlign w:val="center"/>
          </w:tcPr>
          <w:p w:rsidR="00B958CD" w:rsidRDefault="00B958CD" w:rsidP="0035634E">
            <w:pPr>
              <w:spacing w:after="0" w:line="240" w:lineRule="auto"/>
              <w:jc w:val="center"/>
              <w:rPr>
                <w:rFonts w:cstheme="minorHAnsi"/>
              </w:rPr>
            </w:pPr>
          </w:p>
        </w:tc>
      </w:tr>
      <w:tr w:rsidR="00B958CD" w:rsidTr="00B958CD">
        <w:trPr>
          <w:trHeight w:val="397"/>
        </w:trPr>
        <w:tc>
          <w:tcPr>
            <w:tcW w:w="1101" w:type="dxa"/>
            <w:vMerge/>
            <w:tcBorders>
              <w:top w:val="single" w:sz="18" w:space="0" w:color="auto"/>
              <w:left w:val="single" w:sz="18" w:space="0" w:color="auto"/>
              <w:bottom w:val="single" w:sz="4" w:space="0" w:color="auto"/>
              <w:right w:val="single" w:sz="18" w:space="0" w:color="auto"/>
            </w:tcBorders>
            <w:vAlign w:val="center"/>
            <w:hideMark/>
          </w:tcPr>
          <w:p w:rsidR="00B958CD" w:rsidRDefault="00B958CD" w:rsidP="0035634E">
            <w:pPr>
              <w:spacing w:after="0"/>
              <w:rPr>
                <w:rFonts w:cstheme="minorHAnsi"/>
                <w:lang w:eastAsia="en-US"/>
              </w:rPr>
            </w:pPr>
          </w:p>
        </w:tc>
        <w:tc>
          <w:tcPr>
            <w:tcW w:w="8363" w:type="dxa"/>
            <w:gridSpan w:val="4"/>
            <w:tcBorders>
              <w:top w:val="single" w:sz="4" w:space="0" w:color="auto"/>
              <w:left w:val="single" w:sz="18" w:space="0" w:color="auto"/>
              <w:bottom w:val="single" w:sz="4" w:space="0" w:color="auto"/>
              <w:right w:val="single" w:sz="18" w:space="0" w:color="auto"/>
            </w:tcBorders>
            <w:shd w:val="clear" w:color="auto" w:fill="D9D9D9"/>
            <w:vAlign w:val="center"/>
            <w:hideMark/>
          </w:tcPr>
          <w:p w:rsidR="00B958CD" w:rsidRDefault="00B958CD" w:rsidP="0035634E">
            <w:pPr>
              <w:spacing w:after="0" w:line="240" w:lineRule="auto"/>
              <w:jc w:val="center"/>
              <w:rPr>
                <w:rFonts w:cstheme="minorHAnsi"/>
              </w:rPr>
            </w:pPr>
            <w:r>
              <w:rPr>
                <w:rFonts w:cstheme="minorHAnsi"/>
                <w:b/>
              </w:rPr>
              <w:t xml:space="preserve">SMAK  POTRAWY </w:t>
            </w:r>
            <w:r>
              <w:rPr>
                <w:rFonts w:cstheme="minorHAnsi"/>
                <w:sz w:val="20"/>
                <w:szCs w:val="20"/>
              </w:rPr>
              <w:t>max. 60 pkt.</w:t>
            </w:r>
          </w:p>
        </w:tc>
      </w:tr>
      <w:tr w:rsidR="00B958CD" w:rsidTr="00B958CD">
        <w:trPr>
          <w:trHeight w:val="891"/>
        </w:trPr>
        <w:tc>
          <w:tcPr>
            <w:tcW w:w="1101" w:type="dxa"/>
            <w:vMerge/>
            <w:tcBorders>
              <w:top w:val="single" w:sz="18" w:space="0" w:color="auto"/>
              <w:left w:val="single" w:sz="18" w:space="0" w:color="auto"/>
              <w:bottom w:val="single" w:sz="4" w:space="0" w:color="auto"/>
              <w:right w:val="single" w:sz="18" w:space="0" w:color="auto"/>
            </w:tcBorders>
            <w:vAlign w:val="center"/>
            <w:hideMark/>
          </w:tcPr>
          <w:p w:rsidR="00B958CD" w:rsidRDefault="00B958CD" w:rsidP="0035634E">
            <w:pPr>
              <w:spacing w:after="0"/>
              <w:rPr>
                <w:rFonts w:cstheme="minorHAnsi"/>
                <w:lang w:eastAsia="en-US"/>
              </w:rPr>
            </w:pPr>
          </w:p>
        </w:tc>
        <w:tc>
          <w:tcPr>
            <w:tcW w:w="3824" w:type="dxa"/>
            <w:gridSpan w:val="2"/>
            <w:tcBorders>
              <w:top w:val="single" w:sz="4" w:space="0" w:color="auto"/>
              <w:left w:val="single" w:sz="18" w:space="0" w:color="auto"/>
              <w:bottom w:val="single" w:sz="2" w:space="0" w:color="auto"/>
              <w:right w:val="single" w:sz="18" w:space="0" w:color="auto"/>
            </w:tcBorders>
            <w:vAlign w:val="center"/>
            <w:hideMark/>
          </w:tcPr>
          <w:p w:rsidR="00B958CD" w:rsidRDefault="00B958CD" w:rsidP="0035634E">
            <w:pPr>
              <w:numPr>
                <w:ilvl w:val="0"/>
                <w:numId w:val="10"/>
              </w:numPr>
              <w:spacing w:after="0" w:line="240" w:lineRule="auto"/>
              <w:ind w:left="178" w:hanging="117"/>
              <w:rPr>
                <w:rFonts w:cstheme="minorHAnsi"/>
                <w:sz w:val="18"/>
                <w:szCs w:val="18"/>
              </w:rPr>
            </w:pPr>
            <w:r>
              <w:rPr>
                <w:rFonts w:cstheme="minorHAnsi"/>
                <w:sz w:val="18"/>
                <w:szCs w:val="18"/>
              </w:rPr>
              <w:t>Smak i zestawienie smakowe składników</w:t>
            </w:r>
          </w:p>
          <w:p w:rsidR="00B958CD" w:rsidRDefault="00B958CD" w:rsidP="0035634E">
            <w:pPr>
              <w:numPr>
                <w:ilvl w:val="0"/>
                <w:numId w:val="10"/>
              </w:numPr>
              <w:spacing w:after="0" w:line="240" w:lineRule="auto"/>
              <w:ind w:left="178" w:hanging="117"/>
              <w:rPr>
                <w:rFonts w:cstheme="minorHAnsi"/>
                <w:sz w:val="18"/>
                <w:szCs w:val="18"/>
              </w:rPr>
            </w:pPr>
            <w:r>
              <w:rPr>
                <w:rFonts w:cstheme="minorHAnsi"/>
                <w:sz w:val="18"/>
                <w:szCs w:val="18"/>
              </w:rPr>
              <w:t>Aromat potrawy</w:t>
            </w:r>
          </w:p>
          <w:p w:rsidR="00B958CD" w:rsidRDefault="00B958CD" w:rsidP="0035634E">
            <w:pPr>
              <w:numPr>
                <w:ilvl w:val="0"/>
                <w:numId w:val="10"/>
              </w:numPr>
              <w:spacing w:after="0" w:line="240" w:lineRule="auto"/>
              <w:ind w:left="178" w:hanging="117"/>
              <w:rPr>
                <w:rFonts w:cstheme="minorHAnsi"/>
                <w:sz w:val="18"/>
                <w:szCs w:val="18"/>
              </w:rPr>
            </w:pPr>
            <w:r>
              <w:rPr>
                <w:rFonts w:cstheme="minorHAnsi"/>
                <w:sz w:val="18"/>
                <w:szCs w:val="18"/>
              </w:rPr>
              <w:t>Odpowiednia temperatura potrawy i talerza</w:t>
            </w:r>
          </w:p>
          <w:p w:rsidR="00B958CD" w:rsidRDefault="00B958CD" w:rsidP="0035634E">
            <w:pPr>
              <w:numPr>
                <w:ilvl w:val="0"/>
                <w:numId w:val="10"/>
              </w:numPr>
              <w:spacing w:after="0" w:line="240" w:lineRule="auto"/>
              <w:ind w:left="178" w:hanging="117"/>
              <w:rPr>
                <w:rFonts w:cstheme="minorHAnsi"/>
              </w:rPr>
            </w:pPr>
            <w:r>
              <w:rPr>
                <w:rFonts w:cstheme="minorHAnsi"/>
                <w:sz w:val="18"/>
                <w:szCs w:val="18"/>
              </w:rPr>
              <w:t>Tekstura poszczególnych elementów potrawy</w:t>
            </w:r>
          </w:p>
        </w:tc>
        <w:tc>
          <w:tcPr>
            <w:tcW w:w="4266" w:type="dxa"/>
            <w:tcBorders>
              <w:top w:val="single" w:sz="4" w:space="0" w:color="auto"/>
              <w:left w:val="single" w:sz="18" w:space="0" w:color="auto"/>
              <w:bottom w:val="single" w:sz="2" w:space="0" w:color="auto"/>
              <w:right w:val="single" w:sz="4" w:space="0" w:color="auto"/>
            </w:tcBorders>
            <w:vAlign w:val="center"/>
          </w:tcPr>
          <w:p w:rsidR="00B958CD" w:rsidRDefault="00B958CD" w:rsidP="0035634E">
            <w:pPr>
              <w:spacing w:after="0" w:line="240" w:lineRule="auto"/>
              <w:jc w:val="center"/>
              <w:rPr>
                <w:rFonts w:cstheme="minorHAnsi"/>
              </w:rPr>
            </w:pPr>
          </w:p>
        </w:tc>
        <w:tc>
          <w:tcPr>
            <w:tcW w:w="273" w:type="dxa"/>
            <w:tcBorders>
              <w:top w:val="single" w:sz="4" w:space="0" w:color="auto"/>
              <w:left w:val="single" w:sz="4" w:space="0" w:color="auto"/>
              <w:bottom w:val="single" w:sz="2" w:space="0" w:color="auto"/>
              <w:right w:val="single" w:sz="18" w:space="0" w:color="auto"/>
            </w:tcBorders>
            <w:vAlign w:val="center"/>
          </w:tcPr>
          <w:p w:rsidR="00B958CD" w:rsidRDefault="00B958CD" w:rsidP="0035634E">
            <w:pPr>
              <w:spacing w:after="0" w:line="240" w:lineRule="auto"/>
              <w:jc w:val="center"/>
              <w:rPr>
                <w:rFonts w:cstheme="minorHAnsi"/>
              </w:rPr>
            </w:pPr>
          </w:p>
        </w:tc>
      </w:tr>
      <w:tr w:rsidR="00B958CD" w:rsidTr="00B958CD">
        <w:trPr>
          <w:trHeight w:val="397"/>
        </w:trPr>
        <w:tc>
          <w:tcPr>
            <w:tcW w:w="1101" w:type="dxa"/>
            <w:vMerge/>
            <w:tcBorders>
              <w:top w:val="single" w:sz="18" w:space="0" w:color="auto"/>
              <w:left w:val="single" w:sz="18" w:space="0" w:color="auto"/>
              <w:bottom w:val="single" w:sz="4" w:space="0" w:color="auto"/>
              <w:right w:val="single" w:sz="18" w:space="0" w:color="auto"/>
            </w:tcBorders>
            <w:vAlign w:val="center"/>
            <w:hideMark/>
          </w:tcPr>
          <w:p w:rsidR="00B958CD" w:rsidRDefault="00B958CD" w:rsidP="0035634E">
            <w:pPr>
              <w:spacing w:after="0"/>
              <w:rPr>
                <w:rFonts w:cstheme="minorHAnsi"/>
                <w:lang w:eastAsia="en-US"/>
              </w:rPr>
            </w:pPr>
          </w:p>
        </w:tc>
        <w:tc>
          <w:tcPr>
            <w:tcW w:w="8363" w:type="dxa"/>
            <w:gridSpan w:val="4"/>
            <w:tcBorders>
              <w:top w:val="single" w:sz="2" w:space="0" w:color="auto"/>
              <w:left w:val="single" w:sz="18" w:space="0" w:color="auto"/>
              <w:bottom w:val="single" w:sz="4" w:space="0" w:color="auto"/>
              <w:right w:val="single" w:sz="18" w:space="0" w:color="auto"/>
            </w:tcBorders>
            <w:shd w:val="clear" w:color="auto" w:fill="D9D9D9"/>
            <w:vAlign w:val="center"/>
            <w:hideMark/>
          </w:tcPr>
          <w:p w:rsidR="00B958CD" w:rsidRDefault="00B958CD" w:rsidP="0035634E">
            <w:pPr>
              <w:spacing w:after="0" w:line="240" w:lineRule="auto"/>
              <w:jc w:val="center"/>
              <w:rPr>
                <w:rFonts w:cstheme="minorHAnsi"/>
              </w:rPr>
            </w:pPr>
            <w:r>
              <w:rPr>
                <w:rFonts w:cstheme="minorHAnsi"/>
                <w:b/>
              </w:rPr>
              <w:t xml:space="preserve">TECHNIKI  KULINARNE </w:t>
            </w:r>
            <w:r>
              <w:rPr>
                <w:rFonts w:cstheme="minorHAnsi"/>
                <w:sz w:val="20"/>
                <w:szCs w:val="20"/>
              </w:rPr>
              <w:t>max. 20 pkt.</w:t>
            </w:r>
          </w:p>
        </w:tc>
      </w:tr>
      <w:tr w:rsidR="00B958CD" w:rsidTr="00B958CD">
        <w:trPr>
          <w:trHeight w:val="384"/>
        </w:trPr>
        <w:tc>
          <w:tcPr>
            <w:tcW w:w="1101" w:type="dxa"/>
            <w:vMerge/>
            <w:tcBorders>
              <w:top w:val="single" w:sz="18" w:space="0" w:color="auto"/>
              <w:left w:val="single" w:sz="18" w:space="0" w:color="auto"/>
              <w:bottom w:val="single" w:sz="4" w:space="0" w:color="auto"/>
              <w:right w:val="single" w:sz="18" w:space="0" w:color="auto"/>
            </w:tcBorders>
            <w:vAlign w:val="center"/>
            <w:hideMark/>
          </w:tcPr>
          <w:p w:rsidR="00B958CD" w:rsidRDefault="00B958CD" w:rsidP="0035634E">
            <w:pPr>
              <w:spacing w:after="0"/>
              <w:rPr>
                <w:rFonts w:cstheme="minorHAnsi"/>
                <w:lang w:eastAsia="en-US"/>
              </w:rPr>
            </w:pPr>
          </w:p>
        </w:tc>
        <w:tc>
          <w:tcPr>
            <w:tcW w:w="3824" w:type="dxa"/>
            <w:gridSpan w:val="2"/>
            <w:tcBorders>
              <w:top w:val="single" w:sz="4" w:space="0" w:color="auto"/>
              <w:left w:val="single" w:sz="18" w:space="0" w:color="auto"/>
              <w:bottom w:val="single" w:sz="4" w:space="0" w:color="auto"/>
              <w:right w:val="single" w:sz="18" w:space="0" w:color="auto"/>
            </w:tcBorders>
            <w:vAlign w:val="center"/>
            <w:hideMark/>
          </w:tcPr>
          <w:p w:rsidR="00B958CD" w:rsidRDefault="00B958CD" w:rsidP="0035634E">
            <w:pPr>
              <w:numPr>
                <w:ilvl w:val="0"/>
                <w:numId w:val="11"/>
              </w:numPr>
              <w:spacing w:after="0" w:line="240" w:lineRule="auto"/>
              <w:ind w:left="178" w:hanging="117"/>
              <w:rPr>
                <w:rFonts w:cstheme="minorHAnsi"/>
                <w:bCs/>
                <w:sz w:val="18"/>
                <w:szCs w:val="18"/>
              </w:rPr>
            </w:pPr>
            <w:r>
              <w:rPr>
                <w:rFonts w:cstheme="minorHAnsi"/>
                <w:bCs/>
                <w:sz w:val="18"/>
                <w:szCs w:val="18"/>
              </w:rPr>
              <w:t>Prawidłowe zastosowanie technik kulinarnych</w:t>
            </w:r>
          </w:p>
        </w:tc>
        <w:tc>
          <w:tcPr>
            <w:tcW w:w="4266" w:type="dxa"/>
            <w:tcBorders>
              <w:top w:val="single" w:sz="4" w:space="0" w:color="auto"/>
              <w:left w:val="single" w:sz="18" w:space="0" w:color="auto"/>
              <w:bottom w:val="single" w:sz="4" w:space="0" w:color="auto"/>
              <w:right w:val="single" w:sz="4" w:space="0" w:color="auto"/>
            </w:tcBorders>
            <w:vAlign w:val="center"/>
          </w:tcPr>
          <w:p w:rsidR="00B958CD" w:rsidRDefault="00B958CD" w:rsidP="0035634E">
            <w:pPr>
              <w:spacing w:after="0" w:line="240" w:lineRule="auto"/>
              <w:jc w:val="center"/>
              <w:rPr>
                <w:rFonts w:cstheme="minorHAnsi"/>
              </w:rPr>
            </w:pPr>
          </w:p>
        </w:tc>
        <w:tc>
          <w:tcPr>
            <w:tcW w:w="273" w:type="dxa"/>
            <w:tcBorders>
              <w:top w:val="single" w:sz="4" w:space="0" w:color="auto"/>
              <w:left w:val="single" w:sz="4" w:space="0" w:color="auto"/>
              <w:bottom w:val="single" w:sz="4" w:space="0" w:color="auto"/>
              <w:right w:val="single" w:sz="18" w:space="0" w:color="auto"/>
            </w:tcBorders>
            <w:vAlign w:val="center"/>
          </w:tcPr>
          <w:p w:rsidR="00B958CD" w:rsidRDefault="00B958CD" w:rsidP="0035634E">
            <w:pPr>
              <w:spacing w:after="0" w:line="240" w:lineRule="auto"/>
              <w:jc w:val="center"/>
              <w:rPr>
                <w:rFonts w:cstheme="minorHAnsi"/>
              </w:rPr>
            </w:pPr>
          </w:p>
        </w:tc>
      </w:tr>
    </w:tbl>
    <w:p w:rsidR="00F60D7D" w:rsidRPr="00F60D7D" w:rsidRDefault="00F60D7D" w:rsidP="00B958CD">
      <w:pPr>
        <w:spacing w:after="0" w:line="240" w:lineRule="auto"/>
        <w:jc w:val="both"/>
        <w:rPr>
          <w:sz w:val="20"/>
          <w:szCs w:val="20"/>
        </w:rPr>
      </w:pPr>
      <w:r w:rsidRPr="00F60D7D">
        <w:rPr>
          <w:sz w:val="20"/>
          <w:szCs w:val="20"/>
        </w:rPr>
        <w:t>Każdy członek jury może maksymalnie przyznać 100 punktów</w:t>
      </w:r>
    </w:p>
    <w:p w:rsidR="006B74BC" w:rsidRDefault="006B74BC" w:rsidP="00A736C7">
      <w:pPr>
        <w:spacing w:after="0" w:line="320" w:lineRule="auto"/>
        <w:jc w:val="both"/>
        <w:rPr>
          <w:rFonts w:ascii="Calibri" w:eastAsia="Calibri" w:hAnsi="Calibri" w:cs="Calibri"/>
          <w:b/>
          <w:sz w:val="20"/>
        </w:rPr>
      </w:pPr>
    </w:p>
    <w:p w:rsidR="003618B1" w:rsidRPr="00A736C7" w:rsidRDefault="00741CF5" w:rsidP="00A736C7">
      <w:pPr>
        <w:spacing w:after="0" w:line="320" w:lineRule="auto"/>
        <w:jc w:val="both"/>
        <w:rPr>
          <w:rFonts w:ascii="Calibri" w:eastAsia="Calibri" w:hAnsi="Calibri" w:cs="Calibri"/>
          <w:b/>
          <w:sz w:val="20"/>
        </w:rPr>
      </w:pPr>
      <w:r w:rsidRPr="00A736C7">
        <w:rPr>
          <w:rFonts w:ascii="Calibri" w:eastAsia="Calibri" w:hAnsi="Calibri" w:cs="Calibri"/>
          <w:b/>
          <w:sz w:val="20"/>
        </w:rPr>
        <w:t xml:space="preserve">Czas pracy   </w:t>
      </w:r>
    </w:p>
    <w:p w:rsidR="003618B1" w:rsidRDefault="00741CF5">
      <w:pPr>
        <w:numPr>
          <w:ilvl w:val="0"/>
          <w:numId w:val="5"/>
        </w:numPr>
        <w:spacing w:after="0" w:line="240" w:lineRule="auto"/>
        <w:ind w:left="720" w:hanging="360"/>
        <w:rPr>
          <w:rFonts w:ascii="Calibri" w:eastAsia="Calibri" w:hAnsi="Calibri" w:cs="Calibri"/>
          <w:sz w:val="20"/>
        </w:rPr>
      </w:pPr>
      <w:r>
        <w:rPr>
          <w:rFonts w:ascii="Calibri" w:eastAsia="Calibri" w:hAnsi="Calibri" w:cs="Calibri"/>
          <w:sz w:val="20"/>
        </w:rPr>
        <w:t xml:space="preserve">Za każdą 1 minutę spóźnienia, każdy sędzia odejmie z puli punktów technicznych 1 punkt karny; </w:t>
      </w:r>
    </w:p>
    <w:p w:rsidR="003618B1" w:rsidRDefault="00741CF5">
      <w:pPr>
        <w:numPr>
          <w:ilvl w:val="0"/>
          <w:numId w:val="5"/>
        </w:numPr>
        <w:spacing w:after="0" w:line="240" w:lineRule="auto"/>
        <w:ind w:left="720" w:hanging="360"/>
        <w:rPr>
          <w:rFonts w:ascii="Calibri" w:eastAsia="Calibri" w:hAnsi="Calibri" w:cs="Calibri"/>
          <w:sz w:val="20"/>
        </w:rPr>
      </w:pPr>
      <w:r>
        <w:rPr>
          <w:rFonts w:ascii="Calibri" w:eastAsia="Calibri" w:hAnsi="Calibri" w:cs="Calibri"/>
          <w:sz w:val="20"/>
        </w:rPr>
        <w:t>Po przekroczeniu 1</w:t>
      </w:r>
      <w:r w:rsidR="00DD154F">
        <w:rPr>
          <w:rFonts w:ascii="Calibri" w:eastAsia="Calibri" w:hAnsi="Calibri" w:cs="Calibri"/>
          <w:sz w:val="20"/>
        </w:rPr>
        <w:t xml:space="preserve">0 </w:t>
      </w:r>
      <w:r>
        <w:rPr>
          <w:rFonts w:ascii="Calibri" w:eastAsia="Calibri" w:hAnsi="Calibri" w:cs="Calibri"/>
          <w:sz w:val="20"/>
        </w:rPr>
        <w:t>minut ponad regulaminowy czas, praca zostanie przerwana i oceniona w stopniu, w jakim została wykonana.</w:t>
      </w:r>
      <w:r>
        <w:rPr>
          <w:rFonts w:ascii="Calibri" w:eastAsia="Calibri" w:hAnsi="Calibri" w:cs="Calibri"/>
          <w:sz w:val="20"/>
        </w:rPr>
        <w:br/>
      </w:r>
    </w:p>
    <w:p w:rsidR="003618B1" w:rsidRDefault="00741CF5">
      <w:pPr>
        <w:rPr>
          <w:rFonts w:ascii="Calibri" w:eastAsia="Calibri" w:hAnsi="Calibri" w:cs="Calibri"/>
          <w:b/>
          <w:sz w:val="20"/>
        </w:rPr>
      </w:pPr>
      <w:r>
        <w:rPr>
          <w:rFonts w:ascii="Calibri" w:eastAsia="Calibri" w:hAnsi="Calibri" w:cs="Calibri"/>
          <w:sz w:val="20"/>
        </w:rPr>
        <w:t>2</w:t>
      </w:r>
      <w:r w:rsidR="00CC1E37">
        <w:rPr>
          <w:rFonts w:ascii="Calibri" w:eastAsia="Calibri" w:hAnsi="Calibri" w:cs="Calibri"/>
          <w:sz w:val="20"/>
        </w:rPr>
        <w:t>2</w:t>
      </w:r>
      <w:r>
        <w:rPr>
          <w:rFonts w:ascii="Calibri" w:eastAsia="Calibri" w:hAnsi="Calibri" w:cs="Calibri"/>
          <w:sz w:val="20"/>
        </w:rPr>
        <w:t xml:space="preserve">. Podczas konkursu wszystkie Drużyny zajmują stanowiska wylosowane </w:t>
      </w:r>
      <w:r w:rsidRPr="00867580">
        <w:rPr>
          <w:rFonts w:ascii="Calibri" w:eastAsia="Calibri" w:hAnsi="Calibri" w:cs="Calibri"/>
          <w:sz w:val="20"/>
        </w:rPr>
        <w:t>podczas odprawy</w:t>
      </w:r>
      <w:r w:rsidR="00365EC0">
        <w:rPr>
          <w:rFonts w:ascii="Calibri" w:eastAsia="Calibri" w:hAnsi="Calibri" w:cs="Calibri"/>
          <w:sz w:val="20"/>
        </w:rPr>
        <w:t>.</w:t>
      </w:r>
    </w:p>
    <w:p w:rsidR="003618B1" w:rsidRDefault="00741CF5">
      <w:pPr>
        <w:jc w:val="both"/>
        <w:rPr>
          <w:rFonts w:ascii="Calibri" w:eastAsia="Calibri" w:hAnsi="Calibri" w:cs="Calibri"/>
          <w:b/>
          <w:sz w:val="20"/>
        </w:rPr>
      </w:pPr>
      <w:r>
        <w:rPr>
          <w:rFonts w:ascii="Calibri" w:eastAsia="Calibri" w:hAnsi="Calibri" w:cs="Calibri"/>
          <w:b/>
          <w:sz w:val="20"/>
        </w:rPr>
        <w:t xml:space="preserve">Nagrody </w:t>
      </w:r>
    </w:p>
    <w:p w:rsidR="003618B1" w:rsidRDefault="00741CF5">
      <w:pPr>
        <w:jc w:val="both"/>
        <w:rPr>
          <w:rFonts w:ascii="Calibri" w:eastAsia="Calibri" w:hAnsi="Calibri" w:cs="Calibri"/>
          <w:sz w:val="20"/>
        </w:rPr>
      </w:pPr>
      <w:r>
        <w:rPr>
          <w:rFonts w:ascii="Calibri" w:eastAsia="Calibri" w:hAnsi="Calibri" w:cs="Calibri"/>
          <w:sz w:val="20"/>
        </w:rPr>
        <w:t>2</w:t>
      </w:r>
      <w:r w:rsidR="00CC1E37">
        <w:rPr>
          <w:rFonts w:ascii="Calibri" w:eastAsia="Calibri" w:hAnsi="Calibri" w:cs="Calibri"/>
          <w:sz w:val="20"/>
        </w:rPr>
        <w:t>3</w:t>
      </w:r>
      <w:r>
        <w:rPr>
          <w:rFonts w:ascii="Calibri" w:eastAsia="Calibri" w:hAnsi="Calibri" w:cs="Calibri"/>
          <w:sz w:val="20"/>
        </w:rPr>
        <w:t>. W konkursie przewidziane są następujące nagrody</w:t>
      </w:r>
      <w:r w:rsidR="008353E8">
        <w:rPr>
          <w:rFonts w:ascii="Calibri" w:eastAsia="Calibri" w:hAnsi="Calibri" w:cs="Calibri"/>
          <w:sz w:val="20"/>
        </w:rPr>
        <w:t xml:space="preserve"> (Fundatorem nagród jest </w:t>
      </w:r>
      <w:proofErr w:type="spellStart"/>
      <w:r w:rsidR="008353E8">
        <w:rPr>
          <w:rFonts w:ascii="Calibri" w:eastAsia="Calibri" w:hAnsi="Calibri" w:cs="Calibri"/>
          <w:sz w:val="20"/>
        </w:rPr>
        <w:t>Haston</w:t>
      </w:r>
      <w:proofErr w:type="spellEnd"/>
      <w:r w:rsidR="008353E8">
        <w:rPr>
          <w:rFonts w:ascii="Calibri" w:eastAsia="Calibri" w:hAnsi="Calibri" w:cs="Calibri"/>
          <w:sz w:val="20"/>
        </w:rPr>
        <w:t xml:space="preserve"> City Hotel Sp. z </w:t>
      </w:r>
      <w:proofErr w:type="spellStart"/>
      <w:r w:rsidR="008353E8">
        <w:rPr>
          <w:rFonts w:ascii="Calibri" w:eastAsia="Calibri" w:hAnsi="Calibri" w:cs="Calibri"/>
          <w:sz w:val="20"/>
        </w:rPr>
        <w:t>o.o</w:t>
      </w:r>
      <w:proofErr w:type="spellEnd"/>
      <w:r w:rsidR="008353E8">
        <w:rPr>
          <w:rFonts w:ascii="Calibri" w:eastAsia="Calibri" w:hAnsi="Calibri" w:cs="Calibri"/>
          <w:sz w:val="20"/>
        </w:rPr>
        <w:t>)</w:t>
      </w:r>
      <w:r>
        <w:rPr>
          <w:rFonts w:ascii="Calibri" w:eastAsia="Calibri" w:hAnsi="Calibri" w:cs="Calibri"/>
          <w:sz w:val="20"/>
        </w:rPr>
        <w:t xml:space="preserve">: </w:t>
      </w:r>
    </w:p>
    <w:p w:rsidR="003618B1" w:rsidRDefault="00741CF5">
      <w:pPr>
        <w:jc w:val="both"/>
        <w:rPr>
          <w:rFonts w:ascii="Calibri" w:eastAsia="Calibri" w:hAnsi="Calibri" w:cs="Calibri"/>
          <w:sz w:val="20"/>
        </w:rPr>
      </w:pPr>
      <w:r>
        <w:rPr>
          <w:rFonts w:ascii="Calibri" w:eastAsia="Calibri" w:hAnsi="Calibri" w:cs="Calibri"/>
          <w:sz w:val="20"/>
        </w:rPr>
        <w:t xml:space="preserve">Podczas konkursu finałowego Jury przyzna następujące tytuły:      </w:t>
      </w:r>
    </w:p>
    <w:p w:rsidR="003618B1" w:rsidRPr="00867580" w:rsidRDefault="00741CF5">
      <w:pPr>
        <w:jc w:val="both"/>
        <w:rPr>
          <w:rFonts w:ascii="Calibri" w:eastAsia="Calibri" w:hAnsi="Calibri" w:cs="Calibri"/>
          <w:sz w:val="20"/>
        </w:rPr>
      </w:pPr>
      <w:bookmarkStart w:id="1" w:name="_Hlk125358326"/>
      <w:r>
        <w:rPr>
          <w:rFonts w:ascii="Calibri" w:eastAsia="Calibri" w:hAnsi="Calibri" w:cs="Calibri"/>
          <w:b/>
          <w:sz w:val="20"/>
        </w:rPr>
        <w:t>I miejsce:</w:t>
      </w:r>
      <w:r w:rsidRPr="00867580">
        <w:rPr>
          <w:rFonts w:ascii="Calibri" w:eastAsia="Calibri" w:hAnsi="Calibri" w:cs="Calibri"/>
          <w:sz w:val="20"/>
        </w:rPr>
        <w:t xml:space="preserve">tytuł „Drużynowego Mistrza </w:t>
      </w:r>
      <w:r w:rsidR="000852A6" w:rsidRPr="000852A6">
        <w:rPr>
          <w:rFonts w:ascii="Calibri" w:eastAsia="Calibri" w:hAnsi="Calibri" w:cs="Calibri"/>
          <w:bCs/>
          <w:sz w:val="20"/>
        </w:rPr>
        <w:t>IX</w:t>
      </w:r>
      <w:r w:rsidRPr="00867580">
        <w:rPr>
          <w:rFonts w:ascii="Calibri" w:eastAsia="Calibri" w:hAnsi="Calibri" w:cs="Calibri"/>
          <w:sz w:val="20"/>
        </w:rPr>
        <w:t xml:space="preserve">Wrocławskiego Kulinarnego Rajdu Młodych Mistrzów </w:t>
      </w:r>
      <w:r w:rsidR="00B02CA8">
        <w:rPr>
          <w:rFonts w:ascii="Calibri" w:eastAsia="Calibri" w:hAnsi="Calibri" w:cs="Calibri"/>
          <w:sz w:val="20"/>
        </w:rPr>
        <w:t>202</w:t>
      </w:r>
      <w:r w:rsidR="000852A6">
        <w:rPr>
          <w:rFonts w:ascii="Calibri" w:eastAsia="Calibri" w:hAnsi="Calibri" w:cs="Calibri"/>
          <w:sz w:val="20"/>
        </w:rPr>
        <w:t>4</w:t>
      </w:r>
      <w:r w:rsidRPr="00867580">
        <w:rPr>
          <w:rFonts w:ascii="Calibri" w:eastAsia="Calibri" w:hAnsi="Calibri" w:cs="Calibri"/>
          <w:sz w:val="20"/>
        </w:rPr>
        <w:t xml:space="preserve">” </w:t>
      </w:r>
      <w:r w:rsidR="00A3264B">
        <w:rPr>
          <w:rFonts w:ascii="Calibri" w:eastAsia="Calibri" w:hAnsi="Calibri" w:cs="Calibri"/>
          <w:sz w:val="20"/>
        </w:rPr>
        <w:t>-</w:t>
      </w:r>
      <w:r w:rsidRPr="00867580">
        <w:rPr>
          <w:rFonts w:ascii="Calibri" w:eastAsia="Calibri" w:hAnsi="Calibri" w:cs="Calibri"/>
          <w:sz w:val="20"/>
        </w:rPr>
        <w:t xml:space="preserve"> nagroda główna: czek o wartości  1</w:t>
      </w:r>
      <w:r w:rsidR="002C752E">
        <w:rPr>
          <w:rFonts w:ascii="Calibri" w:eastAsia="Calibri" w:hAnsi="Calibri" w:cs="Calibri"/>
          <w:sz w:val="20"/>
        </w:rPr>
        <w:t>6</w:t>
      </w:r>
      <w:r w:rsidRPr="00867580">
        <w:rPr>
          <w:rFonts w:ascii="Calibri" w:eastAsia="Calibri" w:hAnsi="Calibri" w:cs="Calibri"/>
          <w:sz w:val="20"/>
        </w:rPr>
        <w:t>00 zł brutto, z czego 1</w:t>
      </w:r>
      <w:r w:rsidR="002C752E">
        <w:rPr>
          <w:rFonts w:ascii="Calibri" w:eastAsia="Calibri" w:hAnsi="Calibri" w:cs="Calibri"/>
          <w:sz w:val="20"/>
        </w:rPr>
        <w:t>6</w:t>
      </w:r>
      <w:r w:rsidRPr="00867580">
        <w:rPr>
          <w:rFonts w:ascii="Calibri" w:eastAsia="Calibri" w:hAnsi="Calibri" w:cs="Calibri"/>
          <w:sz w:val="20"/>
        </w:rPr>
        <w:t>0 zł z przeznaczeniem na zryczałtowany podatek dochodowy. Nagroda będzie wypłacona po 50 % 2 członkom drużyny.</w:t>
      </w:r>
    </w:p>
    <w:p w:rsidR="003618B1" w:rsidRPr="00867580" w:rsidRDefault="00741CF5">
      <w:pPr>
        <w:jc w:val="both"/>
        <w:rPr>
          <w:rFonts w:ascii="Calibri" w:eastAsia="Calibri" w:hAnsi="Calibri" w:cs="Calibri"/>
          <w:sz w:val="20"/>
        </w:rPr>
      </w:pPr>
      <w:r w:rsidRPr="00867580">
        <w:rPr>
          <w:rFonts w:ascii="Calibri" w:eastAsia="Calibri" w:hAnsi="Calibri" w:cs="Calibri"/>
          <w:b/>
          <w:sz w:val="20"/>
        </w:rPr>
        <w:t>II miejsce:</w:t>
      </w:r>
      <w:r w:rsidR="009C004B" w:rsidRPr="00867580">
        <w:rPr>
          <w:rFonts w:ascii="Calibri" w:eastAsia="Calibri" w:hAnsi="Calibri" w:cs="Calibri"/>
          <w:sz w:val="20"/>
        </w:rPr>
        <w:t xml:space="preserve"> tytuł „</w:t>
      </w:r>
      <w:r w:rsidRPr="00867580">
        <w:rPr>
          <w:rFonts w:ascii="Calibri" w:eastAsia="Calibri" w:hAnsi="Calibri" w:cs="Calibri"/>
          <w:sz w:val="20"/>
        </w:rPr>
        <w:t xml:space="preserve">Drużynowego Wicemistrza </w:t>
      </w:r>
      <w:r w:rsidR="000852A6" w:rsidRPr="000852A6">
        <w:rPr>
          <w:rFonts w:ascii="Calibri" w:eastAsia="Calibri" w:hAnsi="Calibri" w:cs="Calibri"/>
          <w:bCs/>
          <w:sz w:val="20"/>
        </w:rPr>
        <w:t>IX</w:t>
      </w:r>
      <w:r w:rsidRPr="00867580">
        <w:rPr>
          <w:rFonts w:ascii="Calibri" w:eastAsia="Calibri" w:hAnsi="Calibri" w:cs="Calibri"/>
          <w:sz w:val="20"/>
        </w:rPr>
        <w:t xml:space="preserve"> Wrocławskiego Kulinar</w:t>
      </w:r>
      <w:r w:rsidR="00AA1926" w:rsidRPr="00867580">
        <w:rPr>
          <w:rFonts w:ascii="Calibri" w:eastAsia="Calibri" w:hAnsi="Calibri" w:cs="Calibri"/>
          <w:sz w:val="20"/>
        </w:rPr>
        <w:t xml:space="preserve">nego Rajdu Młodych Mistrzów </w:t>
      </w:r>
      <w:r w:rsidR="00B02CA8">
        <w:rPr>
          <w:rFonts w:ascii="Calibri" w:eastAsia="Calibri" w:hAnsi="Calibri" w:cs="Calibri"/>
          <w:sz w:val="20"/>
        </w:rPr>
        <w:t>202</w:t>
      </w:r>
      <w:r w:rsidR="000852A6">
        <w:rPr>
          <w:rFonts w:ascii="Calibri" w:eastAsia="Calibri" w:hAnsi="Calibri" w:cs="Calibri"/>
          <w:sz w:val="20"/>
        </w:rPr>
        <w:t>4</w:t>
      </w:r>
      <w:r w:rsidRPr="00867580">
        <w:rPr>
          <w:rFonts w:ascii="Calibri" w:eastAsia="Calibri" w:hAnsi="Calibri" w:cs="Calibri"/>
          <w:sz w:val="20"/>
        </w:rPr>
        <w:t xml:space="preserve">”  – druga nagroda: czek o wartości </w:t>
      </w:r>
      <w:r w:rsidR="00256B7A">
        <w:rPr>
          <w:rFonts w:ascii="Calibri" w:eastAsia="Calibri" w:hAnsi="Calibri" w:cs="Calibri"/>
          <w:sz w:val="20"/>
        </w:rPr>
        <w:t>1</w:t>
      </w:r>
      <w:r w:rsidR="002C752E">
        <w:rPr>
          <w:rFonts w:ascii="Calibri" w:eastAsia="Calibri" w:hAnsi="Calibri" w:cs="Calibri"/>
          <w:sz w:val="20"/>
        </w:rPr>
        <w:t>2</w:t>
      </w:r>
      <w:r w:rsidRPr="00867580">
        <w:rPr>
          <w:rFonts w:ascii="Calibri" w:eastAsia="Calibri" w:hAnsi="Calibri" w:cs="Calibri"/>
          <w:sz w:val="20"/>
        </w:rPr>
        <w:t xml:space="preserve">00 zł brutto, z czego </w:t>
      </w:r>
      <w:r w:rsidR="00256B7A">
        <w:rPr>
          <w:rFonts w:ascii="Calibri" w:eastAsia="Calibri" w:hAnsi="Calibri" w:cs="Calibri"/>
          <w:sz w:val="20"/>
        </w:rPr>
        <w:t>1</w:t>
      </w:r>
      <w:r w:rsidR="002C752E">
        <w:rPr>
          <w:rFonts w:ascii="Calibri" w:eastAsia="Calibri" w:hAnsi="Calibri" w:cs="Calibri"/>
          <w:sz w:val="20"/>
        </w:rPr>
        <w:t>2</w:t>
      </w:r>
      <w:r w:rsidRPr="00867580">
        <w:rPr>
          <w:rFonts w:ascii="Calibri" w:eastAsia="Calibri" w:hAnsi="Calibri" w:cs="Calibri"/>
          <w:sz w:val="20"/>
        </w:rPr>
        <w:t>0 zł z przeznaczeniem na zryczałtowany podatek dochodowy. Nagroda będzie wypłacona po 50 % 2 członkom drużyny.</w:t>
      </w:r>
    </w:p>
    <w:p w:rsidR="003618B1" w:rsidRDefault="00741CF5">
      <w:pPr>
        <w:jc w:val="both"/>
        <w:rPr>
          <w:rFonts w:ascii="Calibri" w:eastAsia="Calibri" w:hAnsi="Calibri" w:cs="Calibri"/>
          <w:sz w:val="20"/>
        </w:rPr>
      </w:pPr>
      <w:r w:rsidRPr="00867580">
        <w:rPr>
          <w:rFonts w:ascii="Calibri" w:eastAsia="Calibri" w:hAnsi="Calibri" w:cs="Calibri"/>
          <w:b/>
          <w:sz w:val="20"/>
        </w:rPr>
        <w:t>III miejsce:</w:t>
      </w:r>
      <w:r w:rsidRPr="00867580">
        <w:rPr>
          <w:rFonts w:ascii="Calibri" w:eastAsia="Calibri" w:hAnsi="Calibri" w:cs="Calibri"/>
          <w:sz w:val="20"/>
        </w:rPr>
        <w:t xml:space="preserve"> tytuł „</w:t>
      </w:r>
      <w:r w:rsidR="001A491C">
        <w:rPr>
          <w:rFonts w:ascii="Calibri" w:eastAsia="Calibri" w:hAnsi="Calibri" w:cs="Calibri"/>
          <w:sz w:val="20"/>
        </w:rPr>
        <w:t xml:space="preserve">II </w:t>
      </w:r>
      <w:r w:rsidRPr="00867580">
        <w:rPr>
          <w:rFonts w:ascii="Calibri" w:eastAsia="Calibri" w:hAnsi="Calibri" w:cs="Calibri"/>
          <w:sz w:val="20"/>
        </w:rPr>
        <w:t xml:space="preserve">Drużynowego Wicemistrza </w:t>
      </w:r>
      <w:r w:rsidR="000852A6" w:rsidRPr="000852A6">
        <w:rPr>
          <w:rFonts w:ascii="Calibri" w:eastAsia="Calibri" w:hAnsi="Calibri" w:cs="Calibri"/>
          <w:bCs/>
          <w:sz w:val="20"/>
        </w:rPr>
        <w:t>IX</w:t>
      </w:r>
      <w:r w:rsidRPr="00867580">
        <w:rPr>
          <w:rFonts w:ascii="Calibri" w:eastAsia="Calibri" w:hAnsi="Calibri" w:cs="Calibri"/>
          <w:sz w:val="20"/>
        </w:rPr>
        <w:t xml:space="preserve"> Wrocławskiego Kulinarnego Rajdu Młodych Mistrzów </w:t>
      </w:r>
      <w:r w:rsidR="00B02CA8">
        <w:rPr>
          <w:rFonts w:ascii="Calibri" w:eastAsia="Calibri" w:hAnsi="Calibri" w:cs="Calibri"/>
          <w:sz w:val="20"/>
        </w:rPr>
        <w:t>202</w:t>
      </w:r>
      <w:r w:rsidR="000852A6">
        <w:rPr>
          <w:rFonts w:ascii="Calibri" w:eastAsia="Calibri" w:hAnsi="Calibri" w:cs="Calibri"/>
          <w:sz w:val="20"/>
        </w:rPr>
        <w:t>4</w:t>
      </w:r>
      <w:r w:rsidRPr="00867580">
        <w:rPr>
          <w:rFonts w:ascii="Calibri" w:eastAsia="Calibri" w:hAnsi="Calibri" w:cs="Calibri"/>
          <w:sz w:val="20"/>
        </w:rPr>
        <w:t xml:space="preserve">” – trzecia nagroda: czek o wartości </w:t>
      </w:r>
      <w:r w:rsidR="002C752E">
        <w:rPr>
          <w:rFonts w:ascii="Calibri" w:eastAsia="Calibri" w:hAnsi="Calibri" w:cs="Calibri"/>
          <w:sz w:val="20"/>
        </w:rPr>
        <w:t>8</w:t>
      </w:r>
      <w:r w:rsidRPr="00867580">
        <w:rPr>
          <w:rFonts w:ascii="Calibri" w:eastAsia="Calibri" w:hAnsi="Calibri" w:cs="Calibri"/>
          <w:sz w:val="20"/>
        </w:rPr>
        <w:t xml:space="preserve">00 zł brutto, z czego </w:t>
      </w:r>
      <w:r w:rsidR="002C752E">
        <w:rPr>
          <w:rFonts w:ascii="Calibri" w:eastAsia="Calibri" w:hAnsi="Calibri" w:cs="Calibri"/>
          <w:sz w:val="20"/>
        </w:rPr>
        <w:t>8</w:t>
      </w:r>
      <w:r w:rsidRPr="00867580">
        <w:rPr>
          <w:rFonts w:ascii="Calibri" w:eastAsia="Calibri" w:hAnsi="Calibri" w:cs="Calibri"/>
          <w:sz w:val="20"/>
        </w:rPr>
        <w:t>0 zł z przeznaczeniem na zryczałtowany podatek dochodowy. Nagroda będzie wypłacona po 50 % 2 członkom drużyny</w:t>
      </w:r>
      <w:r>
        <w:rPr>
          <w:rFonts w:ascii="Calibri" w:eastAsia="Calibri" w:hAnsi="Calibri" w:cs="Calibri"/>
          <w:sz w:val="20"/>
        </w:rPr>
        <w:t>.</w:t>
      </w:r>
    </w:p>
    <w:bookmarkEnd w:id="1"/>
    <w:p w:rsidR="006426C5" w:rsidRPr="006426C5" w:rsidRDefault="006426C5">
      <w:pPr>
        <w:jc w:val="both"/>
        <w:rPr>
          <w:rFonts w:ascii="Calibri" w:eastAsia="Calibri" w:hAnsi="Calibri" w:cs="Calibri"/>
          <w:sz w:val="20"/>
        </w:rPr>
      </w:pPr>
      <w:r>
        <w:rPr>
          <w:rFonts w:ascii="Calibri" w:eastAsia="Calibri" w:hAnsi="Calibri" w:cs="Calibri"/>
          <w:sz w:val="20"/>
        </w:rPr>
        <w:t>Ogłoszenie drużyn które zajęły I, II i I</w:t>
      </w:r>
      <w:r w:rsidR="00C1399F">
        <w:rPr>
          <w:rFonts w:ascii="Calibri" w:eastAsia="Calibri" w:hAnsi="Calibri" w:cs="Calibri"/>
          <w:sz w:val="20"/>
        </w:rPr>
        <w:t>I</w:t>
      </w:r>
      <w:r>
        <w:rPr>
          <w:rFonts w:ascii="Calibri" w:eastAsia="Calibri" w:hAnsi="Calibri" w:cs="Calibri"/>
          <w:sz w:val="20"/>
        </w:rPr>
        <w:t>I miejsce nastąpi po zakończeniu zmagań konkursowych – około godziny 15.</w:t>
      </w:r>
      <w:r w:rsidR="00C1399F">
        <w:rPr>
          <w:rFonts w:ascii="Calibri" w:eastAsia="Calibri" w:hAnsi="Calibri" w:cs="Calibri"/>
          <w:sz w:val="20"/>
        </w:rPr>
        <w:t>0</w:t>
      </w:r>
      <w:r>
        <w:rPr>
          <w:rFonts w:ascii="Calibri" w:eastAsia="Calibri" w:hAnsi="Calibri" w:cs="Calibri"/>
          <w:sz w:val="20"/>
        </w:rPr>
        <w:t>0</w:t>
      </w:r>
      <w:r w:rsidR="00365EC0">
        <w:rPr>
          <w:rFonts w:ascii="Calibri" w:eastAsia="Calibri" w:hAnsi="Calibri" w:cs="Calibri"/>
          <w:sz w:val="20"/>
        </w:rPr>
        <w:t>.</w:t>
      </w:r>
    </w:p>
    <w:p w:rsidR="003618B1" w:rsidRDefault="00741CF5">
      <w:pPr>
        <w:jc w:val="both"/>
        <w:rPr>
          <w:rFonts w:ascii="Calibri" w:eastAsia="Calibri" w:hAnsi="Calibri" w:cs="Calibri"/>
          <w:sz w:val="20"/>
        </w:rPr>
      </w:pPr>
      <w:r>
        <w:rPr>
          <w:rFonts w:ascii="Calibri" w:eastAsia="Calibri" w:hAnsi="Calibri" w:cs="Calibri"/>
          <w:sz w:val="20"/>
        </w:rPr>
        <w:t>2</w:t>
      </w:r>
      <w:r w:rsidR="00CC1E37">
        <w:rPr>
          <w:rFonts w:ascii="Calibri" w:eastAsia="Calibri" w:hAnsi="Calibri" w:cs="Calibri"/>
          <w:sz w:val="20"/>
        </w:rPr>
        <w:t>4</w:t>
      </w:r>
      <w:r>
        <w:rPr>
          <w:rFonts w:ascii="Calibri" w:eastAsia="Calibri" w:hAnsi="Calibri" w:cs="Calibri"/>
          <w:sz w:val="20"/>
        </w:rPr>
        <w:t xml:space="preserve">. Organizator konkursu Fundacja </w:t>
      </w:r>
      <w:r w:rsidR="0074065A">
        <w:rPr>
          <w:rFonts w:ascii="Calibri" w:eastAsia="Calibri" w:hAnsi="Calibri" w:cs="Calibri"/>
          <w:sz w:val="20"/>
        </w:rPr>
        <w:t>Polskie Hotele Niezależne</w:t>
      </w:r>
      <w:r>
        <w:rPr>
          <w:rFonts w:ascii="Calibri" w:eastAsia="Calibri" w:hAnsi="Calibri" w:cs="Calibri"/>
          <w:sz w:val="20"/>
        </w:rPr>
        <w:t>zastrzega sobie dokonanie zmian w regulaminie konkursu</w:t>
      </w:r>
      <w:r w:rsidR="00504C79">
        <w:rPr>
          <w:rFonts w:ascii="Calibri" w:eastAsia="Calibri" w:hAnsi="Calibri" w:cs="Calibri"/>
          <w:sz w:val="20"/>
        </w:rPr>
        <w:t xml:space="preserve">, włącznie z jego odwołaniem </w:t>
      </w:r>
      <w:r w:rsidR="00365EC0">
        <w:rPr>
          <w:rFonts w:ascii="Calibri" w:eastAsia="Calibri" w:hAnsi="Calibri" w:cs="Calibri"/>
          <w:sz w:val="20"/>
        </w:rPr>
        <w:t>– w szczególności w przypadku nakazów/ograniczeń wynikających z epidemii koronawirusa.</w:t>
      </w:r>
    </w:p>
    <w:p w:rsidR="003618B1" w:rsidRDefault="00741CF5">
      <w:pPr>
        <w:jc w:val="both"/>
        <w:rPr>
          <w:rFonts w:ascii="Calibri" w:eastAsia="Calibri" w:hAnsi="Calibri" w:cs="Calibri"/>
          <w:sz w:val="20"/>
        </w:rPr>
      </w:pPr>
      <w:r>
        <w:rPr>
          <w:rFonts w:ascii="Calibri" w:eastAsia="Calibri" w:hAnsi="Calibri" w:cs="Calibri"/>
          <w:sz w:val="20"/>
        </w:rPr>
        <w:t>2</w:t>
      </w:r>
      <w:r w:rsidR="00CC1E37">
        <w:rPr>
          <w:rFonts w:ascii="Calibri" w:eastAsia="Calibri" w:hAnsi="Calibri" w:cs="Calibri"/>
          <w:sz w:val="20"/>
        </w:rPr>
        <w:t>5</w:t>
      </w:r>
      <w:r>
        <w:rPr>
          <w:rFonts w:ascii="Calibri" w:eastAsia="Calibri" w:hAnsi="Calibri" w:cs="Calibri"/>
          <w:sz w:val="20"/>
        </w:rPr>
        <w:t>. Laureaci nagród, o których mowa w pkt. 2</w:t>
      </w:r>
      <w:r w:rsidR="008E1154">
        <w:rPr>
          <w:rFonts w:ascii="Calibri" w:eastAsia="Calibri" w:hAnsi="Calibri" w:cs="Calibri"/>
          <w:sz w:val="20"/>
        </w:rPr>
        <w:t>3</w:t>
      </w:r>
      <w:r>
        <w:rPr>
          <w:rFonts w:ascii="Calibri" w:eastAsia="Calibri" w:hAnsi="Calibri" w:cs="Calibri"/>
          <w:sz w:val="20"/>
        </w:rPr>
        <w:t xml:space="preserve"> są zobowiązani do przekazania </w:t>
      </w:r>
      <w:proofErr w:type="spellStart"/>
      <w:r w:rsidR="00083DA2">
        <w:rPr>
          <w:rFonts w:ascii="Calibri" w:eastAsia="Calibri" w:hAnsi="Calibri" w:cs="Calibri"/>
          <w:sz w:val="20"/>
        </w:rPr>
        <w:t>Haston</w:t>
      </w:r>
      <w:proofErr w:type="spellEnd"/>
      <w:r w:rsidR="00083DA2">
        <w:rPr>
          <w:rFonts w:ascii="Calibri" w:eastAsia="Calibri" w:hAnsi="Calibri" w:cs="Calibri"/>
          <w:sz w:val="20"/>
        </w:rPr>
        <w:t xml:space="preserve"> City Hotel Sp. z o.o.</w:t>
      </w:r>
      <w:r>
        <w:rPr>
          <w:rFonts w:ascii="Calibri" w:eastAsia="Calibri" w:hAnsi="Calibri" w:cs="Calibri"/>
          <w:sz w:val="20"/>
        </w:rPr>
        <w:t xml:space="preserve"> w formie pisemnej zgłoszenia  swoich następujących danych: imię (-imiona) i nazwisko; NIP</w:t>
      </w:r>
      <w:r w:rsidR="00D565C2">
        <w:rPr>
          <w:rFonts w:ascii="Calibri" w:eastAsia="Calibri" w:hAnsi="Calibri" w:cs="Calibri"/>
          <w:sz w:val="20"/>
        </w:rPr>
        <w:t>,</w:t>
      </w:r>
      <w:r>
        <w:rPr>
          <w:rFonts w:ascii="Calibri" w:eastAsia="Calibri" w:hAnsi="Calibri" w:cs="Calibri"/>
          <w:sz w:val="20"/>
        </w:rPr>
        <w:t xml:space="preserve"> data urodzenia; adres zamieszkania: kraj, województwo, miejscowość, kod pocztowy, ulica, numer domu/mieszkania; przynależny Urząd Skarbowy: nazwa oraz adres, </w:t>
      </w:r>
      <w:r w:rsidR="008A59B9">
        <w:rPr>
          <w:rFonts w:ascii="Calibri" w:eastAsia="Calibri" w:hAnsi="Calibri" w:cs="Calibri"/>
          <w:sz w:val="20"/>
        </w:rPr>
        <w:t xml:space="preserve">(w przypadku wypłaty nagrody przelewem bankowym – numer rachunku bankowego) </w:t>
      </w:r>
      <w:r>
        <w:rPr>
          <w:rFonts w:ascii="Calibri" w:eastAsia="Calibri" w:hAnsi="Calibri" w:cs="Calibri"/>
          <w:sz w:val="20"/>
        </w:rPr>
        <w:t xml:space="preserve">w terminie do </w:t>
      </w:r>
      <w:r w:rsidR="00C1399F">
        <w:rPr>
          <w:rFonts w:ascii="Calibri" w:eastAsia="Calibri" w:hAnsi="Calibri" w:cs="Calibri"/>
          <w:sz w:val="20"/>
        </w:rPr>
        <w:t>4</w:t>
      </w:r>
      <w:r w:rsidR="00666AD4">
        <w:rPr>
          <w:rFonts w:ascii="Calibri" w:eastAsia="Calibri" w:hAnsi="Calibri" w:cs="Calibri"/>
          <w:sz w:val="20"/>
        </w:rPr>
        <w:t>listopada</w:t>
      </w:r>
      <w:r w:rsidR="00B02CA8">
        <w:rPr>
          <w:rFonts w:ascii="Calibri" w:eastAsia="Calibri" w:hAnsi="Calibri" w:cs="Calibri"/>
          <w:sz w:val="20"/>
        </w:rPr>
        <w:t>202</w:t>
      </w:r>
      <w:r w:rsidR="00C1399F">
        <w:rPr>
          <w:rFonts w:ascii="Calibri" w:eastAsia="Calibri" w:hAnsi="Calibri" w:cs="Calibri"/>
          <w:sz w:val="20"/>
        </w:rPr>
        <w:t>4</w:t>
      </w:r>
      <w:r>
        <w:rPr>
          <w:rFonts w:ascii="Calibri" w:eastAsia="Calibri" w:hAnsi="Calibri" w:cs="Calibri"/>
          <w:sz w:val="20"/>
        </w:rPr>
        <w:t xml:space="preserve"> r. pod rygorem utraty prawa do nagrody. </w:t>
      </w:r>
    </w:p>
    <w:p w:rsidR="003618B1" w:rsidRDefault="00741CF5">
      <w:pPr>
        <w:jc w:val="both"/>
        <w:rPr>
          <w:rFonts w:ascii="Calibri" w:eastAsia="Calibri" w:hAnsi="Calibri" w:cs="Calibri"/>
          <w:sz w:val="20"/>
        </w:rPr>
      </w:pPr>
      <w:r>
        <w:rPr>
          <w:rFonts w:ascii="Calibri" w:eastAsia="Calibri" w:hAnsi="Calibri" w:cs="Calibri"/>
          <w:sz w:val="20"/>
        </w:rPr>
        <w:t>2</w:t>
      </w:r>
      <w:r w:rsidR="00CC1E37">
        <w:rPr>
          <w:rFonts w:ascii="Calibri" w:eastAsia="Calibri" w:hAnsi="Calibri" w:cs="Calibri"/>
          <w:sz w:val="20"/>
        </w:rPr>
        <w:t>6</w:t>
      </w:r>
      <w:r>
        <w:rPr>
          <w:rFonts w:ascii="Calibri" w:eastAsia="Calibri" w:hAnsi="Calibri" w:cs="Calibri"/>
          <w:sz w:val="20"/>
        </w:rPr>
        <w:t xml:space="preserve">.  Łączna wartość puli nagród w Konkursie wynosi </w:t>
      </w:r>
      <w:r w:rsidR="00256B7A">
        <w:rPr>
          <w:rFonts w:ascii="Calibri" w:eastAsia="Calibri" w:hAnsi="Calibri" w:cs="Calibri"/>
          <w:sz w:val="20"/>
        </w:rPr>
        <w:t>3</w:t>
      </w:r>
      <w:r>
        <w:rPr>
          <w:rFonts w:ascii="Calibri" w:eastAsia="Calibri" w:hAnsi="Calibri" w:cs="Calibri"/>
          <w:sz w:val="20"/>
        </w:rPr>
        <w:t>000,- PLN.</w:t>
      </w:r>
    </w:p>
    <w:p w:rsidR="003618B1" w:rsidRDefault="00741CF5">
      <w:pPr>
        <w:jc w:val="both"/>
        <w:rPr>
          <w:rFonts w:ascii="Calibri" w:eastAsia="Calibri" w:hAnsi="Calibri" w:cs="Calibri"/>
          <w:sz w:val="20"/>
        </w:rPr>
      </w:pPr>
      <w:r>
        <w:rPr>
          <w:rFonts w:ascii="Calibri" w:eastAsia="Calibri" w:hAnsi="Calibri" w:cs="Calibri"/>
          <w:sz w:val="20"/>
        </w:rPr>
        <w:t>2</w:t>
      </w:r>
      <w:r w:rsidR="00CC1E37">
        <w:rPr>
          <w:rFonts w:ascii="Calibri" w:eastAsia="Calibri" w:hAnsi="Calibri" w:cs="Calibri"/>
          <w:sz w:val="20"/>
        </w:rPr>
        <w:t>7</w:t>
      </w:r>
      <w:r>
        <w:rPr>
          <w:rFonts w:ascii="Calibri" w:eastAsia="Calibri" w:hAnsi="Calibri" w:cs="Calibri"/>
          <w:sz w:val="20"/>
        </w:rPr>
        <w:t xml:space="preserve">. Adresy wskazane do wysyłki nagród muszą dotyczyć wyłącznie terytorium Rzeczpospolitej Polskiej.  </w:t>
      </w:r>
    </w:p>
    <w:p w:rsidR="003618B1" w:rsidRDefault="00741CF5">
      <w:pPr>
        <w:jc w:val="both"/>
        <w:rPr>
          <w:rFonts w:ascii="Calibri" w:eastAsia="Calibri" w:hAnsi="Calibri" w:cs="Calibri"/>
          <w:sz w:val="20"/>
        </w:rPr>
      </w:pPr>
      <w:r>
        <w:rPr>
          <w:rFonts w:ascii="Calibri" w:eastAsia="Calibri" w:hAnsi="Calibri" w:cs="Calibri"/>
          <w:sz w:val="20"/>
        </w:rPr>
        <w:t>2</w:t>
      </w:r>
      <w:r w:rsidR="00CC1E37">
        <w:rPr>
          <w:rFonts w:ascii="Calibri" w:eastAsia="Calibri" w:hAnsi="Calibri" w:cs="Calibri"/>
          <w:sz w:val="20"/>
        </w:rPr>
        <w:t>8</w:t>
      </w:r>
      <w:r>
        <w:rPr>
          <w:rFonts w:ascii="Calibri" w:eastAsia="Calibri" w:hAnsi="Calibri" w:cs="Calibri"/>
          <w:sz w:val="20"/>
        </w:rPr>
        <w:t xml:space="preserve">. Nagrody zostaną wydane zgodnie z obowiązującymi przepisami ustawy z dnia 26 lipca 1991 r. o podatku dochodowym od osób fizycznych (Dz.U. 2000, Nr14, poz.176, ze zm.). </w:t>
      </w:r>
    </w:p>
    <w:p w:rsidR="003618B1" w:rsidRDefault="00CC1E37">
      <w:pPr>
        <w:jc w:val="both"/>
        <w:rPr>
          <w:rFonts w:ascii="Calibri" w:eastAsia="Calibri" w:hAnsi="Calibri" w:cs="Calibri"/>
          <w:sz w:val="20"/>
        </w:rPr>
      </w:pPr>
      <w:r>
        <w:rPr>
          <w:rFonts w:ascii="Calibri" w:eastAsia="Calibri" w:hAnsi="Calibri" w:cs="Calibri"/>
          <w:sz w:val="20"/>
        </w:rPr>
        <w:lastRenderedPageBreak/>
        <w:t>29</w:t>
      </w:r>
      <w:r w:rsidR="00741CF5">
        <w:rPr>
          <w:rFonts w:ascii="Calibri" w:eastAsia="Calibri" w:hAnsi="Calibri" w:cs="Calibri"/>
          <w:sz w:val="20"/>
        </w:rPr>
        <w:t>. Brak możliwości odczytania zgłoszenia opisanego w pkt. 2</w:t>
      </w:r>
      <w:r w:rsidR="00504C79">
        <w:rPr>
          <w:rFonts w:ascii="Calibri" w:eastAsia="Calibri" w:hAnsi="Calibri" w:cs="Calibri"/>
          <w:sz w:val="20"/>
        </w:rPr>
        <w:t>5</w:t>
      </w:r>
      <w:r w:rsidR="00741CF5">
        <w:rPr>
          <w:rFonts w:ascii="Calibri" w:eastAsia="Calibri" w:hAnsi="Calibri" w:cs="Calibri"/>
          <w:sz w:val="20"/>
        </w:rPr>
        <w:t xml:space="preserve"> z jakiegokolwiek powodu skutkuje pominięciem w procesie przyznawania nagród bez </w:t>
      </w:r>
      <w:r w:rsidR="004F255E">
        <w:rPr>
          <w:rFonts w:ascii="Calibri" w:eastAsia="Calibri" w:hAnsi="Calibri" w:cs="Calibri"/>
          <w:sz w:val="20"/>
        </w:rPr>
        <w:t xml:space="preserve">konieczności </w:t>
      </w:r>
      <w:r w:rsidR="00741CF5">
        <w:rPr>
          <w:rFonts w:ascii="Calibri" w:eastAsia="Calibri" w:hAnsi="Calibri" w:cs="Calibri"/>
          <w:sz w:val="20"/>
        </w:rPr>
        <w:t xml:space="preserve">przesyłania informacji do uczestnika. </w:t>
      </w:r>
    </w:p>
    <w:p w:rsidR="003618B1" w:rsidRDefault="00741CF5">
      <w:pPr>
        <w:jc w:val="both"/>
        <w:rPr>
          <w:rFonts w:ascii="Calibri" w:eastAsia="Calibri" w:hAnsi="Calibri" w:cs="Calibri"/>
          <w:sz w:val="20"/>
        </w:rPr>
      </w:pPr>
      <w:r>
        <w:rPr>
          <w:rFonts w:ascii="Calibri" w:eastAsia="Calibri" w:hAnsi="Calibri" w:cs="Calibri"/>
          <w:sz w:val="20"/>
        </w:rPr>
        <w:t>3</w:t>
      </w:r>
      <w:r w:rsidR="00CC1E37">
        <w:rPr>
          <w:rFonts w:ascii="Calibri" w:eastAsia="Calibri" w:hAnsi="Calibri" w:cs="Calibri"/>
          <w:sz w:val="20"/>
        </w:rPr>
        <w:t>0</w:t>
      </w:r>
      <w:r>
        <w:rPr>
          <w:rFonts w:ascii="Calibri" w:eastAsia="Calibri" w:hAnsi="Calibri" w:cs="Calibri"/>
          <w:sz w:val="20"/>
        </w:rPr>
        <w:t xml:space="preserve">. Podczas wydania nagrody zwycięzca będzie zobowiązany do okazania osobie wydającej nagrodę dokumentu ze zdjęciem, potwierdzającego tożsamość zwycięzcy (dowód osobisty, paszport, dokument prawa jazdy, legitymacja). </w:t>
      </w:r>
    </w:p>
    <w:p w:rsidR="003618B1" w:rsidRDefault="00741CF5">
      <w:pPr>
        <w:jc w:val="both"/>
        <w:rPr>
          <w:rFonts w:ascii="Calibri" w:eastAsia="Calibri" w:hAnsi="Calibri" w:cs="Calibri"/>
          <w:sz w:val="20"/>
        </w:rPr>
      </w:pPr>
      <w:r>
        <w:rPr>
          <w:rFonts w:ascii="Calibri" w:eastAsia="Calibri" w:hAnsi="Calibri" w:cs="Calibri"/>
          <w:sz w:val="20"/>
        </w:rPr>
        <w:t>3</w:t>
      </w:r>
      <w:r w:rsidR="00CC1E37">
        <w:rPr>
          <w:rFonts w:ascii="Calibri" w:eastAsia="Calibri" w:hAnsi="Calibri" w:cs="Calibri"/>
          <w:sz w:val="20"/>
        </w:rPr>
        <w:t>1</w:t>
      </w:r>
      <w:r>
        <w:rPr>
          <w:rFonts w:ascii="Calibri" w:eastAsia="Calibri" w:hAnsi="Calibri" w:cs="Calibri"/>
          <w:sz w:val="20"/>
        </w:rPr>
        <w:t xml:space="preserve">. Laureatom nie przysługuje prawo wymiany nagród rzeczowych na gotówkę lub nagrody innego rodzaju. Laureatom nie przysługuje prawo do zastrzeżenia szczególnych właściwości nagród. W wypadku nie podjęcia nagrody w terminie, uczestnik traci prawo do nagrody. </w:t>
      </w:r>
    </w:p>
    <w:p w:rsidR="003618B1" w:rsidRDefault="00741CF5">
      <w:pPr>
        <w:jc w:val="both"/>
        <w:rPr>
          <w:rFonts w:ascii="Calibri" w:eastAsia="Calibri" w:hAnsi="Calibri" w:cs="Calibri"/>
          <w:sz w:val="20"/>
        </w:rPr>
      </w:pPr>
      <w:r>
        <w:rPr>
          <w:rFonts w:ascii="Calibri" w:eastAsia="Calibri" w:hAnsi="Calibri" w:cs="Calibri"/>
          <w:sz w:val="20"/>
        </w:rPr>
        <w:t>3</w:t>
      </w:r>
      <w:r w:rsidR="00CC1E37">
        <w:rPr>
          <w:rFonts w:ascii="Calibri" w:eastAsia="Calibri" w:hAnsi="Calibri" w:cs="Calibri"/>
          <w:sz w:val="20"/>
        </w:rPr>
        <w:t>2</w:t>
      </w:r>
      <w:r>
        <w:rPr>
          <w:rFonts w:ascii="Calibri" w:eastAsia="Calibri" w:hAnsi="Calibri" w:cs="Calibri"/>
          <w:sz w:val="20"/>
        </w:rPr>
        <w:t xml:space="preserve">. Laureatom nie przysługuje możliwość przeniesienia prawa do uzyskania nagrody na osoby trzecie. </w:t>
      </w:r>
    </w:p>
    <w:p w:rsidR="003618B1" w:rsidRDefault="00741CF5" w:rsidP="008353E8">
      <w:pPr>
        <w:spacing w:after="0" w:line="240" w:lineRule="auto"/>
        <w:jc w:val="both"/>
        <w:rPr>
          <w:rFonts w:ascii="Calibri" w:eastAsia="Calibri" w:hAnsi="Calibri" w:cs="Calibri"/>
          <w:sz w:val="20"/>
        </w:rPr>
      </w:pPr>
      <w:r>
        <w:rPr>
          <w:rFonts w:ascii="Calibri" w:eastAsia="Calibri" w:hAnsi="Calibri" w:cs="Calibri"/>
          <w:sz w:val="20"/>
        </w:rPr>
        <w:t>3</w:t>
      </w:r>
      <w:r w:rsidR="00CC1E37">
        <w:rPr>
          <w:rFonts w:ascii="Calibri" w:eastAsia="Calibri" w:hAnsi="Calibri" w:cs="Calibri"/>
          <w:sz w:val="20"/>
        </w:rPr>
        <w:t>3</w:t>
      </w:r>
      <w:r>
        <w:rPr>
          <w:rFonts w:ascii="Calibri" w:eastAsia="Calibri" w:hAnsi="Calibri" w:cs="Calibri"/>
          <w:sz w:val="20"/>
        </w:rPr>
        <w:t>. Dowodem wydania nagrody będzie potwierdzenie odbioru podpisan</w:t>
      </w:r>
      <w:r w:rsidR="00083DA2">
        <w:rPr>
          <w:rFonts w:ascii="Calibri" w:eastAsia="Calibri" w:hAnsi="Calibri" w:cs="Calibri"/>
          <w:sz w:val="20"/>
        </w:rPr>
        <w:t>e</w:t>
      </w:r>
      <w:r>
        <w:rPr>
          <w:rFonts w:ascii="Calibri" w:eastAsia="Calibri" w:hAnsi="Calibri" w:cs="Calibri"/>
          <w:sz w:val="20"/>
        </w:rPr>
        <w:t xml:space="preserve"> przez laureata </w:t>
      </w:r>
      <w:r w:rsidR="004F255E">
        <w:rPr>
          <w:rFonts w:ascii="Calibri" w:eastAsia="Calibri" w:hAnsi="Calibri" w:cs="Calibri"/>
          <w:sz w:val="20"/>
        </w:rPr>
        <w:t>lub potwierdzenie przelewu bankowego.</w:t>
      </w:r>
    </w:p>
    <w:p w:rsidR="008353E8" w:rsidRDefault="008353E8" w:rsidP="008353E8">
      <w:pPr>
        <w:spacing w:after="0" w:line="240" w:lineRule="auto"/>
        <w:jc w:val="both"/>
        <w:rPr>
          <w:rFonts w:ascii="Calibri" w:eastAsia="Calibri" w:hAnsi="Calibri" w:cs="Calibri"/>
          <w:sz w:val="20"/>
        </w:rPr>
      </w:pPr>
    </w:p>
    <w:p w:rsidR="003618B1" w:rsidRDefault="00741CF5" w:rsidP="008353E8">
      <w:pPr>
        <w:spacing w:after="0" w:line="240" w:lineRule="auto"/>
        <w:jc w:val="both"/>
        <w:rPr>
          <w:rFonts w:ascii="Calibri" w:eastAsia="Calibri" w:hAnsi="Calibri" w:cs="Calibri"/>
          <w:b/>
          <w:sz w:val="20"/>
        </w:rPr>
      </w:pPr>
      <w:r>
        <w:rPr>
          <w:rFonts w:ascii="Calibri" w:eastAsia="Calibri" w:hAnsi="Calibri" w:cs="Calibri"/>
          <w:b/>
          <w:sz w:val="20"/>
        </w:rPr>
        <w:t xml:space="preserve">Przetwarzanie danych osobowych </w:t>
      </w:r>
    </w:p>
    <w:p w:rsidR="008353E8" w:rsidRDefault="008353E8" w:rsidP="008353E8">
      <w:pPr>
        <w:spacing w:after="0" w:line="240" w:lineRule="auto"/>
        <w:jc w:val="both"/>
        <w:rPr>
          <w:rFonts w:ascii="Calibri" w:eastAsia="Calibri" w:hAnsi="Calibri" w:cs="Calibri"/>
          <w:b/>
          <w:sz w:val="20"/>
        </w:rPr>
      </w:pPr>
    </w:p>
    <w:p w:rsidR="003618B1" w:rsidRDefault="00741CF5">
      <w:pPr>
        <w:jc w:val="both"/>
        <w:rPr>
          <w:rFonts w:ascii="Calibri" w:eastAsia="Calibri" w:hAnsi="Calibri" w:cs="Calibri"/>
          <w:sz w:val="20"/>
        </w:rPr>
      </w:pPr>
      <w:r>
        <w:rPr>
          <w:rFonts w:ascii="Calibri" w:eastAsia="Calibri" w:hAnsi="Calibri" w:cs="Calibri"/>
          <w:sz w:val="20"/>
        </w:rPr>
        <w:t>3</w:t>
      </w:r>
      <w:r w:rsidR="00CC1E37">
        <w:rPr>
          <w:rFonts w:ascii="Calibri" w:eastAsia="Calibri" w:hAnsi="Calibri" w:cs="Calibri"/>
          <w:sz w:val="20"/>
        </w:rPr>
        <w:t>4</w:t>
      </w:r>
      <w:r>
        <w:rPr>
          <w:rFonts w:ascii="Calibri" w:eastAsia="Calibri" w:hAnsi="Calibri" w:cs="Calibri"/>
          <w:sz w:val="20"/>
        </w:rPr>
        <w:t xml:space="preserve">. Przetwarzanie danych osobowych odbywać się będzie na zasadach przewidzianych ustawą z dnia 29 sierpnia 1997 r. o ochronie danych osobowych (Dz. U. z 2002 r. Nr 101 poz. 926 ze zm.).  </w:t>
      </w:r>
    </w:p>
    <w:p w:rsidR="003618B1" w:rsidRDefault="00741CF5">
      <w:pPr>
        <w:jc w:val="both"/>
        <w:rPr>
          <w:rFonts w:ascii="Calibri" w:eastAsia="Calibri" w:hAnsi="Calibri" w:cs="Calibri"/>
          <w:sz w:val="20"/>
        </w:rPr>
      </w:pPr>
      <w:r>
        <w:rPr>
          <w:rFonts w:ascii="Calibri" w:eastAsia="Calibri" w:hAnsi="Calibri" w:cs="Calibri"/>
          <w:sz w:val="20"/>
        </w:rPr>
        <w:t>3</w:t>
      </w:r>
      <w:r w:rsidR="002F1BBA">
        <w:rPr>
          <w:rFonts w:ascii="Calibri" w:eastAsia="Calibri" w:hAnsi="Calibri" w:cs="Calibri"/>
          <w:sz w:val="20"/>
        </w:rPr>
        <w:t>5</w:t>
      </w:r>
      <w:r>
        <w:rPr>
          <w:rFonts w:ascii="Calibri" w:eastAsia="Calibri" w:hAnsi="Calibri" w:cs="Calibri"/>
          <w:sz w:val="20"/>
        </w:rPr>
        <w:t xml:space="preserve">. Administratorem danych osobowych udostępnianych przez Uczestników będzie </w:t>
      </w:r>
      <w:r w:rsidR="00F37F8F" w:rsidRPr="00867580">
        <w:rPr>
          <w:rFonts w:ascii="Calibri" w:eastAsia="Calibri" w:hAnsi="Calibri" w:cs="Calibri"/>
          <w:sz w:val="20"/>
        </w:rPr>
        <w:t xml:space="preserve">Fundacja </w:t>
      </w:r>
      <w:r w:rsidR="0074065A">
        <w:rPr>
          <w:rFonts w:ascii="Calibri" w:eastAsia="Calibri" w:hAnsi="Calibri" w:cs="Calibri"/>
          <w:sz w:val="20"/>
        </w:rPr>
        <w:t>Polskie Hotele Niezależne</w:t>
      </w:r>
      <w:r w:rsidR="00F37F8F" w:rsidRPr="00867580">
        <w:rPr>
          <w:rFonts w:ascii="Calibri" w:eastAsia="Calibri" w:hAnsi="Calibri" w:cs="Calibri"/>
          <w:sz w:val="20"/>
        </w:rPr>
        <w:t xml:space="preserve">z siedzibą w </w:t>
      </w:r>
      <w:r w:rsidR="00B02CA8">
        <w:rPr>
          <w:rFonts w:ascii="Calibri" w:eastAsia="Calibri" w:hAnsi="Calibri" w:cs="Calibri"/>
          <w:sz w:val="20"/>
        </w:rPr>
        <w:t>Olsztynie</w:t>
      </w:r>
      <w:r w:rsidR="00B02CA8" w:rsidRPr="00867580">
        <w:rPr>
          <w:rFonts w:ascii="Calibri" w:eastAsia="Calibri" w:hAnsi="Calibri" w:cs="Calibri"/>
          <w:sz w:val="20"/>
        </w:rPr>
        <w:t xml:space="preserve"> przy ul. </w:t>
      </w:r>
      <w:r w:rsidR="00B02CA8">
        <w:rPr>
          <w:rFonts w:ascii="Calibri" w:eastAsia="Calibri" w:hAnsi="Calibri" w:cs="Calibri"/>
          <w:sz w:val="20"/>
        </w:rPr>
        <w:t xml:space="preserve">Marii Ziętary-Malewskiej 20b </w:t>
      </w:r>
      <w:r w:rsidR="00083DA2">
        <w:rPr>
          <w:rFonts w:ascii="Calibri" w:eastAsia="Calibri" w:hAnsi="Calibri" w:cs="Calibri"/>
          <w:sz w:val="20"/>
        </w:rPr>
        <w:t xml:space="preserve">oraz </w:t>
      </w:r>
      <w:proofErr w:type="spellStart"/>
      <w:r w:rsidR="00083DA2">
        <w:rPr>
          <w:rFonts w:ascii="Calibri" w:eastAsia="Calibri" w:hAnsi="Calibri" w:cs="Calibri"/>
          <w:sz w:val="20"/>
        </w:rPr>
        <w:t>Haston</w:t>
      </w:r>
      <w:proofErr w:type="spellEnd"/>
      <w:r w:rsidR="00083DA2">
        <w:rPr>
          <w:rFonts w:ascii="Calibri" w:eastAsia="Calibri" w:hAnsi="Calibri" w:cs="Calibri"/>
          <w:sz w:val="20"/>
        </w:rPr>
        <w:t xml:space="preserve"> City Hotel Sp. z o.o. z siedzibą we Wrocławiu przy ul. Irysowej 1-3</w:t>
      </w:r>
      <w:r>
        <w:rPr>
          <w:rFonts w:ascii="Calibri" w:eastAsia="Calibri" w:hAnsi="Calibri" w:cs="Calibri"/>
          <w:sz w:val="20"/>
        </w:rPr>
        <w:t xml:space="preserve">. Dane osobowe będą przetwarzane wyłącznie w celach związanych przedmiotowo z Konkursem, tj. w celach związanych z organizacją i przeprowadzeniem Konkursu oraz w celu zamieszczenia listy laureatów Konkursu na stronie internetowej </w:t>
      </w:r>
      <w:hyperlink r:id="rId15">
        <w:r>
          <w:rPr>
            <w:rFonts w:ascii="Calibri" w:eastAsia="Calibri" w:hAnsi="Calibri" w:cs="Calibri"/>
            <w:color w:val="0000FF"/>
            <w:sz w:val="20"/>
            <w:u w:val="single"/>
          </w:rPr>
          <w:t>www.haston</w:t>
        </w:r>
      </w:hyperlink>
      <w:r>
        <w:rPr>
          <w:rFonts w:ascii="Calibri" w:eastAsia="Calibri" w:hAnsi="Calibri" w:cs="Calibri"/>
          <w:sz w:val="20"/>
        </w:rPr>
        <w:t xml:space="preserve">.pl oraz w pismach branżowych i gastronomicznych portalach internetowych. </w:t>
      </w:r>
    </w:p>
    <w:p w:rsidR="003618B1" w:rsidRDefault="00741CF5">
      <w:pPr>
        <w:jc w:val="both"/>
        <w:rPr>
          <w:rFonts w:ascii="Calibri" w:eastAsia="Calibri" w:hAnsi="Calibri" w:cs="Calibri"/>
          <w:sz w:val="20"/>
        </w:rPr>
      </w:pPr>
      <w:r>
        <w:rPr>
          <w:rFonts w:ascii="Calibri" w:eastAsia="Calibri" w:hAnsi="Calibri" w:cs="Calibri"/>
          <w:sz w:val="20"/>
        </w:rPr>
        <w:t>3</w:t>
      </w:r>
      <w:r w:rsidR="002F1BBA">
        <w:rPr>
          <w:rFonts w:ascii="Calibri" w:eastAsia="Calibri" w:hAnsi="Calibri" w:cs="Calibri"/>
          <w:sz w:val="20"/>
        </w:rPr>
        <w:t>6</w:t>
      </w:r>
      <w:r>
        <w:rPr>
          <w:rFonts w:ascii="Calibri" w:eastAsia="Calibri" w:hAnsi="Calibri" w:cs="Calibri"/>
          <w:sz w:val="20"/>
        </w:rPr>
        <w:t xml:space="preserve">. Podanie danych osobowych ma charakter dobrowolny, lecz niezbędny do wydania nagrody. Osobom udostępniającym dane osobowe przysługuje prawo dostępu do takich danych, ich poprawiania oraz żądania usunięcia. </w:t>
      </w:r>
    </w:p>
    <w:p w:rsidR="003618B1" w:rsidRDefault="00741CF5">
      <w:pPr>
        <w:jc w:val="both"/>
        <w:rPr>
          <w:rFonts w:ascii="Calibri" w:eastAsia="Calibri" w:hAnsi="Calibri" w:cs="Calibri"/>
          <w:b/>
          <w:sz w:val="20"/>
        </w:rPr>
      </w:pPr>
      <w:r>
        <w:rPr>
          <w:rFonts w:ascii="Calibri" w:eastAsia="Calibri" w:hAnsi="Calibri" w:cs="Calibri"/>
          <w:b/>
          <w:sz w:val="20"/>
        </w:rPr>
        <w:t xml:space="preserve">Postępowanie reklamacyjne </w:t>
      </w:r>
    </w:p>
    <w:p w:rsidR="003618B1" w:rsidRDefault="00741CF5">
      <w:pPr>
        <w:jc w:val="both"/>
        <w:rPr>
          <w:rFonts w:ascii="Calibri" w:eastAsia="Calibri" w:hAnsi="Calibri" w:cs="Calibri"/>
          <w:sz w:val="20"/>
        </w:rPr>
      </w:pPr>
      <w:r>
        <w:rPr>
          <w:rFonts w:ascii="Calibri" w:eastAsia="Calibri" w:hAnsi="Calibri" w:cs="Calibri"/>
          <w:sz w:val="20"/>
        </w:rPr>
        <w:t>3</w:t>
      </w:r>
      <w:r w:rsidR="002F1BBA">
        <w:rPr>
          <w:rFonts w:ascii="Calibri" w:eastAsia="Calibri" w:hAnsi="Calibri" w:cs="Calibri"/>
          <w:sz w:val="20"/>
        </w:rPr>
        <w:t>7</w:t>
      </w:r>
      <w:r>
        <w:rPr>
          <w:rFonts w:ascii="Calibri" w:eastAsia="Calibri" w:hAnsi="Calibri" w:cs="Calibri"/>
          <w:sz w:val="20"/>
        </w:rPr>
        <w:t xml:space="preserve">. Wszelkie reklamacje w związku z uczestnictwem w Konkursie powinny być zgłaszane w formie pisemnej oraz przesyłane listem poleconym na adres: </w:t>
      </w:r>
      <w:r w:rsidR="00F37F8F" w:rsidRPr="00867580">
        <w:rPr>
          <w:rFonts w:ascii="Calibri" w:eastAsia="Calibri" w:hAnsi="Calibri" w:cs="Calibri"/>
          <w:sz w:val="20"/>
        </w:rPr>
        <w:t xml:space="preserve">Fundacja </w:t>
      </w:r>
      <w:r w:rsidR="0074065A">
        <w:rPr>
          <w:rFonts w:ascii="Calibri" w:eastAsia="Calibri" w:hAnsi="Calibri" w:cs="Calibri"/>
          <w:sz w:val="20"/>
        </w:rPr>
        <w:t>Polskie Hotele Niezależne</w:t>
      </w:r>
      <w:r w:rsidR="00F37F8F" w:rsidRPr="00867580">
        <w:rPr>
          <w:rFonts w:ascii="Calibri" w:eastAsia="Calibri" w:hAnsi="Calibri" w:cs="Calibri"/>
          <w:sz w:val="20"/>
        </w:rPr>
        <w:t xml:space="preserve">z siedzibą w </w:t>
      </w:r>
      <w:r w:rsidR="00B02CA8">
        <w:rPr>
          <w:rFonts w:ascii="Calibri" w:eastAsia="Calibri" w:hAnsi="Calibri" w:cs="Calibri"/>
          <w:sz w:val="20"/>
        </w:rPr>
        <w:t>Olsztynie</w:t>
      </w:r>
      <w:r w:rsidR="00B02CA8" w:rsidRPr="00867580">
        <w:rPr>
          <w:rFonts w:ascii="Calibri" w:eastAsia="Calibri" w:hAnsi="Calibri" w:cs="Calibri"/>
          <w:sz w:val="20"/>
        </w:rPr>
        <w:t xml:space="preserve"> przy ul. </w:t>
      </w:r>
      <w:r w:rsidR="00B02CA8">
        <w:rPr>
          <w:rFonts w:ascii="Calibri" w:eastAsia="Calibri" w:hAnsi="Calibri" w:cs="Calibri"/>
          <w:sz w:val="20"/>
        </w:rPr>
        <w:t>Marii Ziętary-Malewskiej 20b</w:t>
      </w:r>
      <w:r w:rsidR="00F37F8F">
        <w:rPr>
          <w:rFonts w:ascii="Calibri" w:eastAsia="Calibri" w:hAnsi="Calibri" w:cs="Calibri"/>
          <w:sz w:val="20"/>
        </w:rPr>
        <w:t>,</w:t>
      </w:r>
      <w:r>
        <w:rPr>
          <w:rFonts w:ascii="Calibri" w:eastAsia="Calibri" w:hAnsi="Calibri" w:cs="Calibri"/>
          <w:sz w:val="20"/>
        </w:rPr>
        <w:t>z dopiskiem „</w:t>
      </w:r>
      <w:r w:rsidR="00C1399F">
        <w:rPr>
          <w:rFonts w:ascii="Calibri" w:eastAsia="Calibri" w:hAnsi="Calibri" w:cs="Calibri"/>
          <w:sz w:val="20"/>
        </w:rPr>
        <w:t xml:space="preserve">IX </w:t>
      </w:r>
      <w:r>
        <w:rPr>
          <w:rFonts w:ascii="Calibri" w:eastAsia="Calibri" w:hAnsi="Calibri" w:cs="Calibri"/>
          <w:sz w:val="20"/>
        </w:rPr>
        <w:t>Wrocławski Kulinarny Rajd Młodych Mistrzów - reklamacja” lub na adres mailowy Organizatora w terminie do</w:t>
      </w:r>
      <w:r w:rsidR="00666AD4">
        <w:rPr>
          <w:rFonts w:ascii="Calibri" w:eastAsia="Calibri" w:hAnsi="Calibri" w:cs="Calibri"/>
          <w:sz w:val="20"/>
        </w:rPr>
        <w:t xml:space="preserve"> 0</w:t>
      </w:r>
      <w:r w:rsidR="00C1399F">
        <w:rPr>
          <w:rFonts w:ascii="Calibri" w:eastAsia="Calibri" w:hAnsi="Calibri" w:cs="Calibri"/>
          <w:sz w:val="20"/>
        </w:rPr>
        <w:t>4</w:t>
      </w:r>
      <w:r w:rsidR="00666AD4">
        <w:rPr>
          <w:rFonts w:ascii="Calibri" w:eastAsia="Calibri" w:hAnsi="Calibri" w:cs="Calibri"/>
          <w:sz w:val="20"/>
        </w:rPr>
        <w:t xml:space="preserve">listopada </w:t>
      </w:r>
      <w:r w:rsidR="00504C79">
        <w:rPr>
          <w:rFonts w:ascii="Calibri" w:eastAsia="Calibri" w:hAnsi="Calibri" w:cs="Calibri"/>
          <w:sz w:val="20"/>
        </w:rPr>
        <w:t>202</w:t>
      </w:r>
      <w:r w:rsidR="00C1399F">
        <w:rPr>
          <w:rFonts w:ascii="Calibri" w:eastAsia="Calibri" w:hAnsi="Calibri" w:cs="Calibri"/>
          <w:sz w:val="20"/>
        </w:rPr>
        <w:t>4</w:t>
      </w:r>
      <w:r>
        <w:rPr>
          <w:rFonts w:ascii="Calibri" w:eastAsia="Calibri" w:hAnsi="Calibri" w:cs="Calibri"/>
          <w:sz w:val="20"/>
        </w:rPr>
        <w:t xml:space="preserve"> r. Dla oceny zachowania terminu miarodajna jest data stempla pocztowego. </w:t>
      </w:r>
    </w:p>
    <w:p w:rsidR="003618B1" w:rsidRDefault="00741CF5">
      <w:pPr>
        <w:jc w:val="both"/>
        <w:rPr>
          <w:rFonts w:ascii="Calibri" w:eastAsia="Calibri" w:hAnsi="Calibri" w:cs="Calibri"/>
          <w:sz w:val="20"/>
        </w:rPr>
      </w:pPr>
      <w:r>
        <w:rPr>
          <w:rFonts w:ascii="Calibri" w:eastAsia="Calibri" w:hAnsi="Calibri" w:cs="Calibri"/>
          <w:sz w:val="20"/>
        </w:rPr>
        <w:t>3</w:t>
      </w:r>
      <w:r w:rsidR="002F1BBA">
        <w:rPr>
          <w:rFonts w:ascii="Calibri" w:eastAsia="Calibri" w:hAnsi="Calibri" w:cs="Calibri"/>
          <w:sz w:val="20"/>
        </w:rPr>
        <w:t>8</w:t>
      </w:r>
      <w:r>
        <w:rPr>
          <w:rFonts w:ascii="Calibri" w:eastAsia="Calibri" w:hAnsi="Calibri" w:cs="Calibri"/>
          <w:sz w:val="20"/>
        </w:rPr>
        <w:t>. Pisemna reklamacja powinna zawierać imię, nazwisko, dokładny adres Uczestnika oraz dokładny opis i uzasadnienie reklamacji</w:t>
      </w:r>
      <w:r w:rsidR="008A59B9">
        <w:rPr>
          <w:rFonts w:ascii="Calibri" w:eastAsia="Calibri" w:hAnsi="Calibri" w:cs="Calibri"/>
          <w:sz w:val="20"/>
        </w:rPr>
        <w:t>.</w:t>
      </w:r>
    </w:p>
    <w:p w:rsidR="003618B1" w:rsidRDefault="002F1BBA">
      <w:pPr>
        <w:jc w:val="both"/>
        <w:rPr>
          <w:rFonts w:ascii="Calibri" w:eastAsia="Calibri" w:hAnsi="Calibri" w:cs="Calibri"/>
          <w:sz w:val="20"/>
        </w:rPr>
      </w:pPr>
      <w:r>
        <w:rPr>
          <w:rFonts w:ascii="Calibri" w:eastAsia="Calibri" w:hAnsi="Calibri" w:cs="Calibri"/>
          <w:sz w:val="20"/>
        </w:rPr>
        <w:t>39</w:t>
      </w:r>
      <w:r w:rsidR="00741CF5">
        <w:rPr>
          <w:rFonts w:ascii="Calibri" w:eastAsia="Calibri" w:hAnsi="Calibri" w:cs="Calibri"/>
          <w:sz w:val="20"/>
        </w:rPr>
        <w:t xml:space="preserve">. Reklamacje będą rozpatrywane przez Komisję w terminie 14 dni od daty ich otrzymania. </w:t>
      </w:r>
    </w:p>
    <w:p w:rsidR="003618B1" w:rsidRDefault="00741CF5">
      <w:pPr>
        <w:jc w:val="both"/>
        <w:rPr>
          <w:rFonts w:ascii="Calibri" w:eastAsia="Calibri" w:hAnsi="Calibri" w:cs="Calibri"/>
          <w:sz w:val="20"/>
        </w:rPr>
      </w:pPr>
      <w:r>
        <w:rPr>
          <w:rFonts w:ascii="Calibri" w:eastAsia="Calibri" w:hAnsi="Calibri" w:cs="Calibri"/>
          <w:sz w:val="20"/>
        </w:rPr>
        <w:t>4</w:t>
      </w:r>
      <w:r w:rsidR="002F1BBA">
        <w:rPr>
          <w:rFonts w:ascii="Calibri" w:eastAsia="Calibri" w:hAnsi="Calibri" w:cs="Calibri"/>
          <w:sz w:val="20"/>
        </w:rPr>
        <w:t>0</w:t>
      </w:r>
      <w:r>
        <w:rPr>
          <w:rFonts w:ascii="Calibri" w:eastAsia="Calibri" w:hAnsi="Calibri" w:cs="Calibri"/>
          <w:sz w:val="20"/>
        </w:rPr>
        <w:t xml:space="preserve">. W terminie 14 dni od daty rozpatrzenia reklamacji Organizator prześle </w:t>
      </w:r>
      <w:r w:rsidR="008A59B9">
        <w:rPr>
          <w:rFonts w:ascii="Calibri" w:eastAsia="Calibri" w:hAnsi="Calibri" w:cs="Calibri"/>
          <w:sz w:val="20"/>
        </w:rPr>
        <w:t>członkom D</w:t>
      </w:r>
      <w:r w:rsidR="00032FF0">
        <w:rPr>
          <w:rFonts w:ascii="Calibri" w:eastAsia="Calibri" w:hAnsi="Calibri" w:cs="Calibri"/>
          <w:sz w:val="20"/>
        </w:rPr>
        <w:t>r</w:t>
      </w:r>
      <w:r w:rsidR="008A59B9">
        <w:rPr>
          <w:rFonts w:ascii="Calibri" w:eastAsia="Calibri" w:hAnsi="Calibri" w:cs="Calibri"/>
          <w:sz w:val="20"/>
        </w:rPr>
        <w:t>użyny</w:t>
      </w:r>
      <w:r>
        <w:rPr>
          <w:rFonts w:ascii="Calibri" w:eastAsia="Calibri" w:hAnsi="Calibri" w:cs="Calibri"/>
          <w:sz w:val="20"/>
        </w:rPr>
        <w:t xml:space="preserve"> informację o sposobie rozpatrzenia reklamacji.  </w:t>
      </w:r>
    </w:p>
    <w:p w:rsidR="003618B1" w:rsidRDefault="00741CF5">
      <w:pPr>
        <w:jc w:val="both"/>
        <w:rPr>
          <w:rFonts w:ascii="Calibri" w:eastAsia="Calibri" w:hAnsi="Calibri" w:cs="Calibri"/>
          <w:b/>
          <w:sz w:val="20"/>
        </w:rPr>
      </w:pPr>
      <w:r>
        <w:rPr>
          <w:rFonts w:ascii="Calibri" w:eastAsia="Calibri" w:hAnsi="Calibri" w:cs="Calibri"/>
          <w:b/>
          <w:sz w:val="20"/>
        </w:rPr>
        <w:t xml:space="preserve">Prawa autorskie   </w:t>
      </w:r>
    </w:p>
    <w:p w:rsidR="003618B1" w:rsidRDefault="00741CF5">
      <w:pPr>
        <w:jc w:val="both"/>
        <w:rPr>
          <w:rFonts w:ascii="Calibri" w:eastAsia="Calibri" w:hAnsi="Calibri" w:cs="Calibri"/>
          <w:sz w:val="20"/>
        </w:rPr>
      </w:pPr>
      <w:r>
        <w:rPr>
          <w:rFonts w:ascii="Calibri" w:eastAsia="Calibri" w:hAnsi="Calibri" w:cs="Calibri"/>
          <w:sz w:val="20"/>
        </w:rPr>
        <w:t>4</w:t>
      </w:r>
      <w:r w:rsidR="002F1BBA">
        <w:rPr>
          <w:rFonts w:ascii="Calibri" w:eastAsia="Calibri" w:hAnsi="Calibri" w:cs="Calibri"/>
          <w:sz w:val="20"/>
        </w:rPr>
        <w:t>1</w:t>
      </w:r>
      <w:r>
        <w:rPr>
          <w:rFonts w:ascii="Calibri" w:eastAsia="Calibri" w:hAnsi="Calibri" w:cs="Calibri"/>
          <w:sz w:val="20"/>
        </w:rPr>
        <w:t>. Uczestnicy wchodzący w skład Drużyny gwarantują, że do przesłanych materiałów (w tym do receptury oraz zdjęć</w:t>
      </w:r>
      <w:r w:rsidR="00504C79">
        <w:rPr>
          <w:rFonts w:ascii="Calibri" w:eastAsia="Calibri" w:hAnsi="Calibri" w:cs="Calibri"/>
          <w:sz w:val="20"/>
        </w:rPr>
        <w:t xml:space="preserve"> i filmów</w:t>
      </w:r>
      <w:r>
        <w:rPr>
          <w:rFonts w:ascii="Calibri" w:eastAsia="Calibri" w:hAnsi="Calibri" w:cs="Calibri"/>
          <w:sz w:val="20"/>
        </w:rPr>
        <w:t xml:space="preserve">) nabyli odpowiednie prawa autorskie oraz prawa do wizerunku, umożliwiające ich reprodukcję, rozpowszechnianie i publikowanie. </w:t>
      </w:r>
    </w:p>
    <w:p w:rsidR="003618B1" w:rsidRDefault="00741CF5">
      <w:pPr>
        <w:jc w:val="both"/>
        <w:rPr>
          <w:rFonts w:ascii="Calibri" w:eastAsia="Calibri" w:hAnsi="Calibri" w:cs="Calibri"/>
          <w:sz w:val="20"/>
        </w:rPr>
      </w:pPr>
      <w:r>
        <w:rPr>
          <w:rFonts w:ascii="Calibri" w:eastAsia="Calibri" w:hAnsi="Calibri" w:cs="Calibri"/>
          <w:sz w:val="20"/>
        </w:rPr>
        <w:t>4</w:t>
      </w:r>
      <w:r w:rsidR="002F1BBA">
        <w:rPr>
          <w:rFonts w:ascii="Calibri" w:eastAsia="Calibri" w:hAnsi="Calibri" w:cs="Calibri"/>
          <w:sz w:val="20"/>
        </w:rPr>
        <w:t>2</w:t>
      </w:r>
      <w:r>
        <w:rPr>
          <w:rFonts w:ascii="Calibri" w:eastAsia="Calibri" w:hAnsi="Calibri" w:cs="Calibri"/>
          <w:sz w:val="20"/>
        </w:rPr>
        <w:t xml:space="preserve">. Z tytułu złożonego powyżej oświadczenia uczestnicy przyjmują na siebie pełną odpowiedzialność prawną. W przypadku jakichkolwiek roszczeń ze strony osób trzecich uczestnicy, po zawiadomieniu ich przez Organizatora, nie uchylą się od niezwłocznego przystąpienia do wyjaśnienie sprawy oraz wystąpią przeciwko takim roszczeniom na własny koszt i ryzyko, a nadto zaspokoją wszelkie uzasadnione roszczenia, a w razie ich zasądzenia od Organizatora, regresowo zwrócą całość pokrytych roszczeń oraz wszelkie związane z tym wydatki i opłaty, włączając w to koszty procesu i obsługi prawnej, a także naprawą wszelkie inne szkody wynikające z wyżej opisanych roszczeń osób trzecich. </w:t>
      </w:r>
    </w:p>
    <w:p w:rsidR="003618B1" w:rsidRDefault="00741CF5">
      <w:pPr>
        <w:jc w:val="both"/>
        <w:rPr>
          <w:rFonts w:ascii="Calibri" w:eastAsia="Calibri" w:hAnsi="Calibri" w:cs="Calibri"/>
          <w:sz w:val="20"/>
        </w:rPr>
      </w:pPr>
      <w:r>
        <w:rPr>
          <w:rFonts w:ascii="Calibri" w:eastAsia="Calibri" w:hAnsi="Calibri" w:cs="Calibri"/>
          <w:sz w:val="20"/>
        </w:rPr>
        <w:t>4</w:t>
      </w:r>
      <w:r w:rsidR="002F1BBA">
        <w:rPr>
          <w:rFonts w:ascii="Calibri" w:eastAsia="Calibri" w:hAnsi="Calibri" w:cs="Calibri"/>
          <w:sz w:val="20"/>
        </w:rPr>
        <w:t>3</w:t>
      </w:r>
      <w:r>
        <w:rPr>
          <w:rFonts w:ascii="Calibri" w:eastAsia="Calibri" w:hAnsi="Calibri" w:cs="Calibri"/>
          <w:sz w:val="20"/>
        </w:rPr>
        <w:t xml:space="preserve">. Uczestnicy w momencie </w:t>
      </w:r>
      <w:r w:rsidR="00504C79">
        <w:rPr>
          <w:rFonts w:ascii="Calibri" w:eastAsia="Calibri" w:hAnsi="Calibri" w:cs="Calibri"/>
          <w:sz w:val="20"/>
        </w:rPr>
        <w:t>złożenia zgłoszenia do konkursu</w:t>
      </w:r>
      <w:r>
        <w:rPr>
          <w:rFonts w:ascii="Calibri" w:eastAsia="Calibri" w:hAnsi="Calibri" w:cs="Calibri"/>
          <w:sz w:val="20"/>
        </w:rPr>
        <w:t xml:space="preserve"> przenoszą autorskie prawa majątkowe do wszystkich materiałów wykorzystywanych przez nich na potrzeby Konkursu (w tym do receptury oraz zdjęć</w:t>
      </w:r>
      <w:r w:rsidR="00504C79">
        <w:rPr>
          <w:rFonts w:ascii="Calibri" w:eastAsia="Calibri" w:hAnsi="Calibri" w:cs="Calibri"/>
          <w:sz w:val="20"/>
        </w:rPr>
        <w:t>, filmów</w:t>
      </w:r>
      <w:r>
        <w:rPr>
          <w:rFonts w:ascii="Calibri" w:eastAsia="Calibri" w:hAnsi="Calibri" w:cs="Calibri"/>
          <w:sz w:val="20"/>
        </w:rPr>
        <w:t xml:space="preserve">) oraz prawa do rozpowszechniania </w:t>
      </w:r>
      <w:r>
        <w:rPr>
          <w:rFonts w:ascii="Calibri" w:eastAsia="Calibri" w:hAnsi="Calibri" w:cs="Calibri"/>
          <w:sz w:val="20"/>
        </w:rPr>
        <w:lastRenderedPageBreak/>
        <w:t>opracowań materiałów, obejmujące, bez ograniczeń terytorialnych i czasowych, wszystkie znane w momencie przeniesienia pola eksploatacji, a w szczególności: utrwalanie, zwielokrotnianie dowolną techniką, wprowadzanie do obrotu, wprowadzanie do pamięci komputera, publiczne wykonanie albo publiczne odtwarzanie, wystawianie, wyświetlanie, najem, dzierżawę, nadanie za pomocą wizji lub fonii przewodowej albo bezprzewodowej przez stacje naziemną, nadanie za pośrednictwem satelity, równoczesne i integralne nadanie utworu nadawanego przez inną organizację radiową lub telewizyjną, publikacja i dystrybucja poprzez Internet. Powyższa okoliczność zostanie przez uczestników potwierdzona w formie pisemnej</w:t>
      </w:r>
      <w:r w:rsidR="00504C79">
        <w:rPr>
          <w:rFonts w:ascii="Calibri" w:eastAsia="Calibri" w:hAnsi="Calibri" w:cs="Calibri"/>
          <w:sz w:val="20"/>
        </w:rPr>
        <w:t xml:space="preserve"> przyskładaniu zgłoszenia</w:t>
      </w:r>
      <w:r>
        <w:rPr>
          <w:rFonts w:ascii="Calibri" w:eastAsia="Calibri" w:hAnsi="Calibri" w:cs="Calibri"/>
          <w:sz w:val="20"/>
        </w:rPr>
        <w:t>. Ponadto Uczestnicy poproszeni będą także o podpisanie odpowiedniego oświadczenia (lub umowy) dotyczącej wykorzystania przez Organizatora ich wizerunku widniejącego w materiałach sporządzonych na potrzeby zarejestrowania przebiegu Konkursu, w szczególności na zdjęciach</w:t>
      </w:r>
      <w:r w:rsidR="00504C79">
        <w:rPr>
          <w:rFonts w:ascii="Calibri" w:eastAsia="Calibri" w:hAnsi="Calibri" w:cs="Calibri"/>
          <w:sz w:val="20"/>
        </w:rPr>
        <w:t xml:space="preserve"> i filmach</w:t>
      </w:r>
      <w:r>
        <w:rPr>
          <w:rFonts w:ascii="Calibri" w:eastAsia="Calibri" w:hAnsi="Calibri" w:cs="Calibri"/>
          <w:sz w:val="20"/>
        </w:rPr>
        <w:t xml:space="preserve"> wykonywanych w trakcie trwania poszczególnych etapów. </w:t>
      </w:r>
    </w:p>
    <w:p w:rsidR="003618B1" w:rsidRDefault="00741CF5">
      <w:pPr>
        <w:jc w:val="both"/>
        <w:rPr>
          <w:rFonts w:ascii="Calibri" w:eastAsia="Calibri" w:hAnsi="Calibri" w:cs="Calibri"/>
          <w:sz w:val="20"/>
        </w:rPr>
      </w:pPr>
      <w:r>
        <w:rPr>
          <w:rFonts w:ascii="Calibri" w:eastAsia="Calibri" w:hAnsi="Calibri" w:cs="Calibri"/>
          <w:sz w:val="20"/>
        </w:rPr>
        <w:t>4</w:t>
      </w:r>
      <w:r w:rsidR="002F1BBA">
        <w:rPr>
          <w:rFonts w:ascii="Calibri" w:eastAsia="Calibri" w:hAnsi="Calibri" w:cs="Calibri"/>
          <w:sz w:val="20"/>
        </w:rPr>
        <w:t>4</w:t>
      </w:r>
      <w:r>
        <w:rPr>
          <w:rFonts w:ascii="Calibri" w:eastAsia="Calibri" w:hAnsi="Calibri" w:cs="Calibri"/>
          <w:sz w:val="20"/>
        </w:rPr>
        <w:t xml:space="preserve">. Uczestnicy upoważniają Organizatora, z prawem udzielania dalszych upoważnień, do wykorzystania wszelkich materiałów przekazanych przez uczestników dla celów Konkursu, w szczególności wprowadzania ich do pamięci komputera lub innego urządzenia, przetwarzania materiałów oraz ich publikacji i rozpowszechniania w związku z Konkursem w okresie jego trwania. W razie wątpliwości niniejsze upoważnienie poczytuje się jako udzielenie Organizatorowi niewyłącznej, nieodpłatnej licencji, w zakresie powyżej określonym na czas trwania Konkursu.  </w:t>
      </w:r>
    </w:p>
    <w:p w:rsidR="003618B1" w:rsidRDefault="00741CF5">
      <w:pPr>
        <w:jc w:val="both"/>
        <w:rPr>
          <w:rFonts w:ascii="Calibri" w:eastAsia="Calibri" w:hAnsi="Calibri" w:cs="Calibri"/>
          <w:b/>
          <w:sz w:val="20"/>
        </w:rPr>
      </w:pPr>
      <w:r>
        <w:rPr>
          <w:rFonts w:ascii="Calibri" w:eastAsia="Calibri" w:hAnsi="Calibri" w:cs="Calibri"/>
          <w:b/>
          <w:sz w:val="20"/>
        </w:rPr>
        <w:t xml:space="preserve">Postanowienia końcowe </w:t>
      </w:r>
    </w:p>
    <w:p w:rsidR="003618B1" w:rsidRDefault="00741CF5" w:rsidP="008353E8">
      <w:pPr>
        <w:spacing w:after="0"/>
        <w:jc w:val="both"/>
        <w:rPr>
          <w:rFonts w:ascii="Calibri" w:eastAsia="Calibri" w:hAnsi="Calibri" w:cs="Calibri"/>
          <w:sz w:val="20"/>
        </w:rPr>
      </w:pPr>
      <w:r>
        <w:rPr>
          <w:rFonts w:ascii="Calibri" w:eastAsia="Calibri" w:hAnsi="Calibri" w:cs="Calibri"/>
          <w:sz w:val="20"/>
        </w:rPr>
        <w:t>4</w:t>
      </w:r>
      <w:r w:rsidR="002F1BBA">
        <w:rPr>
          <w:rFonts w:ascii="Calibri" w:eastAsia="Calibri" w:hAnsi="Calibri" w:cs="Calibri"/>
          <w:sz w:val="20"/>
        </w:rPr>
        <w:t>5</w:t>
      </w:r>
      <w:r>
        <w:rPr>
          <w:rFonts w:ascii="Calibri" w:eastAsia="Calibri" w:hAnsi="Calibri" w:cs="Calibri"/>
          <w:sz w:val="20"/>
        </w:rPr>
        <w:t xml:space="preserve">. Organizator zastrzega sobie prawo do nieuwzględnienia tych Zgłoszeń, które zawierają określenia lub zwroty powszechnie uznane za wulgarne lub obraźliwe albo naruszające dobra osobiste lub prawa wyłączne innych osób.  </w:t>
      </w:r>
    </w:p>
    <w:p w:rsidR="003618B1" w:rsidRDefault="00741CF5" w:rsidP="008353E8">
      <w:pPr>
        <w:spacing w:after="0"/>
        <w:jc w:val="both"/>
        <w:rPr>
          <w:rFonts w:ascii="Calibri" w:eastAsia="Calibri" w:hAnsi="Calibri" w:cs="Calibri"/>
          <w:sz w:val="20"/>
        </w:rPr>
      </w:pPr>
      <w:r>
        <w:rPr>
          <w:rFonts w:ascii="Calibri" w:eastAsia="Calibri" w:hAnsi="Calibri" w:cs="Calibri"/>
          <w:sz w:val="20"/>
        </w:rPr>
        <w:t>4</w:t>
      </w:r>
      <w:r w:rsidR="002F1BBA">
        <w:rPr>
          <w:rFonts w:ascii="Calibri" w:eastAsia="Calibri" w:hAnsi="Calibri" w:cs="Calibri"/>
          <w:sz w:val="20"/>
        </w:rPr>
        <w:t>6</w:t>
      </w:r>
      <w:r>
        <w:rPr>
          <w:rFonts w:ascii="Calibri" w:eastAsia="Calibri" w:hAnsi="Calibri" w:cs="Calibri"/>
          <w:sz w:val="20"/>
        </w:rPr>
        <w:t xml:space="preserve">. Organizator zastrzega sobie prawo zmiany Regulaminu poprzez zamieszczenie odpowiedniej informacji  na stronie internetowej </w:t>
      </w:r>
      <w:hyperlink r:id="rId16">
        <w:r>
          <w:rPr>
            <w:rFonts w:ascii="Calibri" w:eastAsia="Calibri" w:hAnsi="Calibri" w:cs="Calibri"/>
            <w:color w:val="0000FF"/>
            <w:sz w:val="20"/>
            <w:u w:val="single"/>
          </w:rPr>
          <w:t>www.haston</w:t>
        </w:r>
      </w:hyperlink>
      <w:r>
        <w:rPr>
          <w:rFonts w:ascii="Calibri" w:eastAsia="Calibri" w:hAnsi="Calibri" w:cs="Calibri"/>
          <w:sz w:val="20"/>
        </w:rPr>
        <w:t xml:space="preserve">.pl na 1 dzień przed wprowadzeniem zmiany, jeżeli nie wpłynie to na pogorszenie warunków uczestnictwa w Konkursie. </w:t>
      </w:r>
    </w:p>
    <w:p w:rsidR="00C75D32" w:rsidRDefault="00C75D32" w:rsidP="008353E8">
      <w:pPr>
        <w:spacing w:after="0" w:line="240" w:lineRule="auto"/>
        <w:jc w:val="both"/>
        <w:rPr>
          <w:rFonts w:ascii="Calibri" w:eastAsia="Calibri" w:hAnsi="Calibri" w:cs="Calibri"/>
          <w:sz w:val="20"/>
        </w:rPr>
      </w:pPr>
    </w:p>
    <w:p w:rsidR="003618B1" w:rsidRDefault="00741CF5" w:rsidP="008353E8">
      <w:pPr>
        <w:spacing w:after="0" w:line="240" w:lineRule="auto"/>
        <w:jc w:val="both"/>
        <w:rPr>
          <w:rFonts w:ascii="Calibri" w:eastAsia="Calibri" w:hAnsi="Calibri" w:cs="Calibri"/>
          <w:color w:val="000000"/>
          <w:sz w:val="20"/>
        </w:rPr>
      </w:pPr>
      <w:r>
        <w:rPr>
          <w:rFonts w:ascii="Calibri" w:eastAsia="Calibri" w:hAnsi="Calibri" w:cs="Calibri"/>
          <w:sz w:val="20"/>
        </w:rPr>
        <w:t>4</w:t>
      </w:r>
      <w:r w:rsidR="002F1BBA">
        <w:rPr>
          <w:rFonts w:ascii="Calibri" w:eastAsia="Calibri" w:hAnsi="Calibri" w:cs="Calibri"/>
          <w:sz w:val="20"/>
        </w:rPr>
        <w:t>7</w:t>
      </w:r>
      <w:r>
        <w:rPr>
          <w:rFonts w:ascii="Calibri" w:eastAsia="Calibri" w:hAnsi="Calibri" w:cs="Calibri"/>
          <w:sz w:val="20"/>
        </w:rPr>
        <w:t xml:space="preserve">. </w:t>
      </w:r>
      <w:r>
        <w:rPr>
          <w:rFonts w:ascii="Calibri" w:eastAsia="Calibri" w:hAnsi="Calibri" w:cs="Calibri"/>
          <w:color w:val="000000"/>
          <w:sz w:val="20"/>
        </w:rPr>
        <w:t>Organizator zastrzega sobie prawo do odwołania  Konkursu bez podania przyczyny.</w:t>
      </w:r>
    </w:p>
    <w:p w:rsidR="00C75D32" w:rsidRDefault="00C75D32" w:rsidP="008353E8">
      <w:pPr>
        <w:spacing w:after="0" w:line="240" w:lineRule="auto"/>
        <w:jc w:val="both"/>
        <w:rPr>
          <w:rFonts w:ascii="Calibri" w:eastAsia="Calibri" w:hAnsi="Calibri" w:cs="Calibri"/>
          <w:color w:val="000000"/>
          <w:sz w:val="20"/>
          <w:shd w:val="clear" w:color="auto" w:fill="FFFFFF"/>
        </w:rPr>
      </w:pPr>
    </w:p>
    <w:p w:rsidR="003618B1" w:rsidRDefault="002F1BBA" w:rsidP="008353E8">
      <w:pPr>
        <w:spacing w:after="0" w:line="240" w:lineRule="auto"/>
        <w:jc w:val="both"/>
        <w:rPr>
          <w:rFonts w:ascii="Calibri" w:eastAsia="Calibri" w:hAnsi="Calibri" w:cs="Calibri"/>
          <w:color w:val="000000"/>
          <w:sz w:val="20"/>
          <w:shd w:val="clear" w:color="auto" w:fill="FFFFFF"/>
        </w:rPr>
      </w:pPr>
      <w:r>
        <w:rPr>
          <w:rFonts w:ascii="Calibri" w:eastAsia="Calibri" w:hAnsi="Calibri" w:cs="Calibri"/>
          <w:color w:val="000000"/>
          <w:sz w:val="20"/>
          <w:shd w:val="clear" w:color="auto" w:fill="FFFFFF"/>
        </w:rPr>
        <w:t>48</w:t>
      </w:r>
      <w:r w:rsidR="00741CF5">
        <w:rPr>
          <w:rFonts w:ascii="Calibri" w:eastAsia="Calibri" w:hAnsi="Calibri" w:cs="Calibri"/>
          <w:color w:val="000000"/>
          <w:sz w:val="20"/>
          <w:shd w:val="clear" w:color="auto" w:fill="FFFFFF"/>
        </w:rPr>
        <w:t xml:space="preserve">. Uczestnicy konkursu – w konkursie mogą wziąć </w:t>
      </w:r>
      <w:r w:rsidR="00741CF5">
        <w:rPr>
          <w:rFonts w:ascii="Calibri" w:eastAsia="Calibri" w:hAnsi="Calibri" w:cs="Calibri"/>
          <w:color w:val="000000"/>
          <w:sz w:val="20"/>
        </w:rPr>
        <w:t>udział wyłącznie uczniowie szkół zawodowych (po</w:t>
      </w:r>
      <w:r w:rsidR="004C2775">
        <w:rPr>
          <w:rFonts w:ascii="Calibri" w:eastAsia="Calibri" w:hAnsi="Calibri" w:cs="Calibri"/>
          <w:color w:val="000000"/>
          <w:sz w:val="20"/>
        </w:rPr>
        <w:t>nadgimnazjalnych) oraz słuchacze</w:t>
      </w:r>
      <w:r w:rsidR="00741CF5">
        <w:rPr>
          <w:rFonts w:ascii="Calibri" w:eastAsia="Calibri" w:hAnsi="Calibri" w:cs="Calibri"/>
          <w:color w:val="000000"/>
          <w:sz w:val="20"/>
        </w:rPr>
        <w:t xml:space="preserve"> kwalifikacyjnych kursów zawodowych </w:t>
      </w:r>
      <w:r w:rsidR="00032FF0" w:rsidRPr="00867580">
        <w:rPr>
          <w:rFonts w:ascii="Calibri" w:hAnsi="Calibri" w:cs="Calibri"/>
          <w:sz w:val="18"/>
          <w:szCs w:val="18"/>
        </w:rPr>
        <w:t>uc</w:t>
      </w:r>
      <w:r w:rsidR="00032FF0">
        <w:rPr>
          <w:rFonts w:ascii="Calibri" w:hAnsi="Calibri" w:cs="Calibri"/>
          <w:sz w:val="18"/>
          <w:szCs w:val="18"/>
        </w:rPr>
        <w:t>ząc</w:t>
      </w:r>
      <w:r w:rsidR="00C75D32">
        <w:rPr>
          <w:rFonts w:ascii="Calibri" w:hAnsi="Calibri" w:cs="Calibri"/>
          <w:sz w:val="18"/>
          <w:szCs w:val="18"/>
        </w:rPr>
        <w:t>y się, bądź odbywający praktyki/</w:t>
      </w:r>
      <w:r w:rsidR="00032FF0">
        <w:rPr>
          <w:rFonts w:ascii="Calibri" w:hAnsi="Calibri" w:cs="Calibri"/>
          <w:sz w:val="18"/>
          <w:szCs w:val="18"/>
        </w:rPr>
        <w:t>staże</w:t>
      </w:r>
      <w:r w:rsidR="00C75D32">
        <w:rPr>
          <w:rFonts w:ascii="Calibri" w:hAnsi="Calibri" w:cs="Calibri"/>
          <w:sz w:val="18"/>
          <w:szCs w:val="18"/>
        </w:rPr>
        <w:t>,</w:t>
      </w:r>
      <w:r w:rsidR="00032FF0" w:rsidRPr="00867580">
        <w:rPr>
          <w:rFonts w:ascii="Calibri" w:hAnsi="Calibri" w:cs="Calibri"/>
          <w:sz w:val="18"/>
          <w:szCs w:val="18"/>
        </w:rPr>
        <w:t xml:space="preserve"> lub mieszkający we Wrocławiu</w:t>
      </w:r>
      <w:r w:rsidR="00032FF0">
        <w:rPr>
          <w:rFonts w:ascii="Calibri" w:hAnsi="Calibri" w:cs="Calibri"/>
          <w:sz w:val="18"/>
          <w:szCs w:val="18"/>
        </w:rPr>
        <w:t>.</w:t>
      </w:r>
    </w:p>
    <w:p w:rsidR="00C75D32" w:rsidRDefault="00C75D32" w:rsidP="008353E8">
      <w:pPr>
        <w:spacing w:after="0" w:line="240" w:lineRule="auto"/>
        <w:jc w:val="both"/>
        <w:rPr>
          <w:rFonts w:ascii="Calibri" w:eastAsia="Calibri" w:hAnsi="Calibri" w:cs="Calibri"/>
          <w:color w:val="000000"/>
          <w:sz w:val="20"/>
        </w:rPr>
      </w:pPr>
    </w:p>
    <w:p w:rsidR="003618B1" w:rsidRDefault="002F1BBA" w:rsidP="008353E8">
      <w:pPr>
        <w:spacing w:after="0" w:line="240" w:lineRule="auto"/>
        <w:jc w:val="both"/>
        <w:rPr>
          <w:rFonts w:ascii="Calibri" w:eastAsia="Calibri" w:hAnsi="Calibri" w:cs="Calibri"/>
          <w:color w:val="000000"/>
          <w:sz w:val="20"/>
        </w:rPr>
      </w:pPr>
      <w:r>
        <w:rPr>
          <w:rFonts w:ascii="Calibri" w:eastAsia="Calibri" w:hAnsi="Calibri" w:cs="Calibri"/>
          <w:color w:val="000000"/>
          <w:sz w:val="20"/>
        </w:rPr>
        <w:t>49</w:t>
      </w:r>
      <w:r w:rsidR="00741CF5">
        <w:rPr>
          <w:rFonts w:ascii="Calibri" w:eastAsia="Calibri" w:hAnsi="Calibri" w:cs="Calibri"/>
          <w:color w:val="000000"/>
          <w:sz w:val="20"/>
        </w:rPr>
        <w:t xml:space="preserve">. Informacje dodatkowe: </w:t>
      </w:r>
      <w:proofErr w:type="spellStart"/>
      <w:r w:rsidR="00741CF5">
        <w:rPr>
          <w:rFonts w:ascii="Calibri" w:eastAsia="Calibri" w:hAnsi="Calibri" w:cs="Calibri"/>
          <w:color w:val="000000"/>
          <w:sz w:val="20"/>
        </w:rPr>
        <w:t>Haston</w:t>
      </w:r>
      <w:proofErr w:type="spellEnd"/>
      <w:r w:rsidR="00741CF5">
        <w:rPr>
          <w:rFonts w:ascii="Calibri" w:eastAsia="Calibri" w:hAnsi="Calibri" w:cs="Calibri"/>
          <w:color w:val="000000"/>
          <w:sz w:val="20"/>
        </w:rPr>
        <w:t xml:space="preserve"> City Hotel, tel. 71 32 09 </w:t>
      </w:r>
      <w:r w:rsidR="002C41BC">
        <w:rPr>
          <w:rFonts w:ascii="Calibri" w:eastAsia="Calibri" w:hAnsi="Calibri" w:cs="Calibri"/>
          <w:color w:val="000000"/>
          <w:sz w:val="20"/>
        </w:rPr>
        <w:t>72</w:t>
      </w:r>
      <w:r w:rsidR="006A53A4">
        <w:rPr>
          <w:rFonts w:ascii="Calibri" w:eastAsia="Calibri" w:hAnsi="Calibri" w:cs="Calibri"/>
          <w:color w:val="000000"/>
          <w:sz w:val="20"/>
        </w:rPr>
        <w:t>0</w:t>
      </w:r>
      <w:r w:rsidR="00741CF5">
        <w:rPr>
          <w:rFonts w:ascii="Calibri" w:eastAsia="Calibri" w:hAnsi="Calibri" w:cs="Calibri"/>
          <w:color w:val="000000"/>
          <w:sz w:val="20"/>
        </w:rPr>
        <w:t>;</w:t>
      </w:r>
    </w:p>
    <w:p w:rsidR="00365EC0" w:rsidRDefault="00365EC0">
      <w:pPr>
        <w:spacing w:after="0"/>
        <w:jc w:val="both"/>
        <w:rPr>
          <w:rFonts w:ascii="Calibri" w:eastAsia="Calibri" w:hAnsi="Calibri" w:cs="Calibri"/>
          <w:color w:val="000000"/>
          <w:sz w:val="20"/>
        </w:rPr>
      </w:pPr>
    </w:p>
    <w:sectPr w:rsidR="00365EC0" w:rsidSect="00A736C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4B59"/>
    <w:multiLevelType w:val="hybridMultilevel"/>
    <w:tmpl w:val="AF9C9C52"/>
    <w:lvl w:ilvl="0" w:tplc="04150001">
      <w:start w:val="1"/>
      <w:numFmt w:val="bullet"/>
      <w:lvlText w:val=""/>
      <w:lvlJc w:val="left"/>
      <w:pPr>
        <w:tabs>
          <w:tab w:val="num" w:pos="1800"/>
        </w:tabs>
        <w:ind w:left="180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089B5D28"/>
    <w:multiLevelType w:val="hybridMultilevel"/>
    <w:tmpl w:val="190E940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A83DDF"/>
    <w:multiLevelType w:val="multilevel"/>
    <w:tmpl w:val="56EC2C3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12C53BA1"/>
    <w:multiLevelType w:val="multilevel"/>
    <w:tmpl w:val="9FCA7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986CF6"/>
    <w:multiLevelType w:val="multilevel"/>
    <w:tmpl w:val="E37A6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C1412B"/>
    <w:multiLevelType w:val="multilevel"/>
    <w:tmpl w:val="8A9605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92408C"/>
    <w:multiLevelType w:val="multilevel"/>
    <w:tmpl w:val="118EE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9FC5385"/>
    <w:multiLevelType w:val="hybridMultilevel"/>
    <w:tmpl w:val="A52025EE"/>
    <w:lvl w:ilvl="0" w:tplc="3386FBE8">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3DA11B84"/>
    <w:multiLevelType w:val="multilevel"/>
    <w:tmpl w:val="AA529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852F0B"/>
    <w:multiLevelType w:val="hybridMultilevel"/>
    <w:tmpl w:val="9EEE9002"/>
    <w:lvl w:ilvl="0" w:tplc="5456E0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F322D91"/>
    <w:multiLevelType w:val="hybridMultilevel"/>
    <w:tmpl w:val="827AE8A4"/>
    <w:lvl w:ilvl="0" w:tplc="3386FBE8">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72197114"/>
    <w:multiLevelType w:val="multilevel"/>
    <w:tmpl w:val="C8ECBD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3947E2"/>
    <w:multiLevelType w:val="hybridMultilevel"/>
    <w:tmpl w:val="C570E670"/>
    <w:lvl w:ilvl="0" w:tplc="3386FBE8">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4"/>
  </w:num>
  <w:num w:numId="4">
    <w:abstractNumId w:val="5"/>
  </w:num>
  <w:num w:numId="5">
    <w:abstractNumId w:val="8"/>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10"/>
  </w:num>
  <w:num w:numId="11">
    <w:abstractNumId w:val="7"/>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618B1"/>
    <w:rsid w:val="00010B0A"/>
    <w:rsid w:val="00032FF0"/>
    <w:rsid w:val="00083DA2"/>
    <w:rsid w:val="000852A6"/>
    <w:rsid w:val="00097EE9"/>
    <w:rsid w:val="000F1436"/>
    <w:rsid w:val="00122BD9"/>
    <w:rsid w:val="00143D1E"/>
    <w:rsid w:val="001A491C"/>
    <w:rsid w:val="001B3C51"/>
    <w:rsid w:val="001C0506"/>
    <w:rsid w:val="001C193A"/>
    <w:rsid w:val="00201D50"/>
    <w:rsid w:val="00210BEE"/>
    <w:rsid w:val="00240378"/>
    <w:rsid w:val="00256B7A"/>
    <w:rsid w:val="002C41BC"/>
    <w:rsid w:val="002C752E"/>
    <w:rsid w:val="002D2180"/>
    <w:rsid w:val="002F1BBA"/>
    <w:rsid w:val="00333A2C"/>
    <w:rsid w:val="003360F9"/>
    <w:rsid w:val="00354D9C"/>
    <w:rsid w:val="003618B1"/>
    <w:rsid w:val="00365EC0"/>
    <w:rsid w:val="00380C2B"/>
    <w:rsid w:val="00384525"/>
    <w:rsid w:val="00387326"/>
    <w:rsid w:val="003C1787"/>
    <w:rsid w:val="004379E5"/>
    <w:rsid w:val="0049425C"/>
    <w:rsid w:val="004C2775"/>
    <w:rsid w:val="004F17B2"/>
    <w:rsid w:val="004F255E"/>
    <w:rsid w:val="00504C79"/>
    <w:rsid w:val="00530F4C"/>
    <w:rsid w:val="00594E1B"/>
    <w:rsid w:val="00606957"/>
    <w:rsid w:val="00621315"/>
    <w:rsid w:val="006426C5"/>
    <w:rsid w:val="006608DB"/>
    <w:rsid w:val="00666AD4"/>
    <w:rsid w:val="00681A3A"/>
    <w:rsid w:val="00697ADA"/>
    <w:rsid w:val="006A4F48"/>
    <w:rsid w:val="006A53A4"/>
    <w:rsid w:val="006B3776"/>
    <w:rsid w:val="006B74BC"/>
    <w:rsid w:val="006C180B"/>
    <w:rsid w:val="00726993"/>
    <w:rsid w:val="0074065A"/>
    <w:rsid w:val="00741CF5"/>
    <w:rsid w:val="007566EB"/>
    <w:rsid w:val="007901B8"/>
    <w:rsid w:val="007C4D83"/>
    <w:rsid w:val="007D6A30"/>
    <w:rsid w:val="008353E8"/>
    <w:rsid w:val="00867580"/>
    <w:rsid w:val="008A59B9"/>
    <w:rsid w:val="008C0795"/>
    <w:rsid w:val="008E1154"/>
    <w:rsid w:val="008E19F8"/>
    <w:rsid w:val="008F7105"/>
    <w:rsid w:val="0099768B"/>
    <w:rsid w:val="009C004B"/>
    <w:rsid w:val="00A13D1B"/>
    <w:rsid w:val="00A3264B"/>
    <w:rsid w:val="00A50746"/>
    <w:rsid w:val="00A62906"/>
    <w:rsid w:val="00A712EA"/>
    <w:rsid w:val="00A736C7"/>
    <w:rsid w:val="00A86F47"/>
    <w:rsid w:val="00AA1926"/>
    <w:rsid w:val="00AA4946"/>
    <w:rsid w:val="00AA5721"/>
    <w:rsid w:val="00AC4E11"/>
    <w:rsid w:val="00AE1216"/>
    <w:rsid w:val="00AF6FBD"/>
    <w:rsid w:val="00B02CA8"/>
    <w:rsid w:val="00B03E0C"/>
    <w:rsid w:val="00B32134"/>
    <w:rsid w:val="00B56127"/>
    <w:rsid w:val="00B958CD"/>
    <w:rsid w:val="00B96B48"/>
    <w:rsid w:val="00BD2BFF"/>
    <w:rsid w:val="00BF3EE4"/>
    <w:rsid w:val="00C01B7B"/>
    <w:rsid w:val="00C1399F"/>
    <w:rsid w:val="00C256E1"/>
    <w:rsid w:val="00C31C61"/>
    <w:rsid w:val="00C73BD4"/>
    <w:rsid w:val="00C75D32"/>
    <w:rsid w:val="00CC1E37"/>
    <w:rsid w:val="00D30B2B"/>
    <w:rsid w:val="00D44AB5"/>
    <w:rsid w:val="00D55DF9"/>
    <w:rsid w:val="00D565C2"/>
    <w:rsid w:val="00D9117D"/>
    <w:rsid w:val="00DC5BB6"/>
    <w:rsid w:val="00DD154F"/>
    <w:rsid w:val="00DD7CC3"/>
    <w:rsid w:val="00DE3CCB"/>
    <w:rsid w:val="00E04B41"/>
    <w:rsid w:val="00E23B3D"/>
    <w:rsid w:val="00E372FE"/>
    <w:rsid w:val="00E677E8"/>
    <w:rsid w:val="00EE0F96"/>
    <w:rsid w:val="00EF51DF"/>
    <w:rsid w:val="00F37F8F"/>
    <w:rsid w:val="00F60D7D"/>
    <w:rsid w:val="00F75839"/>
    <w:rsid w:val="00F94549"/>
    <w:rsid w:val="00FB7874"/>
    <w:rsid w:val="00FE61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12EA"/>
  </w:style>
  <w:style w:type="paragraph" w:styleId="Nagwek6">
    <w:name w:val="heading 6"/>
    <w:basedOn w:val="Normalny"/>
    <w:next w:val="Normalny"/>
    <w:link w:val="Nagwek6Znak"/>
    <w:qFormat/>
    <w:rsid w:val="00F60D7D"/>
    <w:pPr>
      <w:keepNext/>
      <w:tabs>
        <w:tab w:val="left" w:pos="540"/>
      </w:tabs>
      <w:spacing w:after="0" w:line="240" w:lineRule="auto"/>
      <w:ind w:left="360"/>
      <w:outlineLvl w:val="5"/>
    </w:pPr>
    <w:rPr>
      <w:rFonts w:ascii="Times New Roman" w:eastAsia="Times New Roman" w:hAnsi="Times New Roman" w:cs="Times New Roman"/>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rsid w:val="00741CF5"/>
    <w:pPr>
      <w:spacing w:after="0" w:line="240" w:lineRule="auto"/>
      <w:ind w:left="510"/>
    </w:pPr>
    <w:rPr>
      <w:rFonts w:ascii="Times New Roman" w:eastAsia="Times New Roman" w:hAnsi="Times New Roman" w:cs="Times New Roman"/>
      <w:sz w:val="28"/>
      <w:szCs w:val="24"/>
    </w:rPr>
  </w:style>
  <w:style w:type="character" w:customStyle="1" w:styleId="Tekstpodstawowywcity3Znak">
    <w:name w:val="Tekst podstawowy wcięty 3 Znak"/>
    <w:basedOn w:val="Domylnaczcionkaakapitu"/>
    <w:link w:val="Tekstpodstawowywcity3"/>
    <w:rsid w:val="00741CF5"/>
    <w:rPr>
      <w:rFonts w:ascii="Times New Roman" w:eastAsia="Times New Roman" w:hAnsi="Times New Roman" w:cs="Times New Roman"/>
      <w:sz w:val="28"/>
      <w:szCs w:val="24"/>
    </w:rPr>
  </w:style>
  <w:style w:type="character" w:customStyle="1" w:styleId="Nagwek6Znak">
    <w:name w:val="Nagłówek 6 Znak"/>
    <w:basedOn w:val="Domylnaczcionkaakapitu"/>
    <w:link w:val="Nagwek6"/>
    <w:rsid w:val="00F60D7D"/>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8F71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7105"/>
    <w:rPr>
      <w:rFonts w:ascii="Segoe UI" w:hAnsi="Segoe UI" w:cs="Segoe UI"/>
      <w:sz w:val="18"/>
      <w:szCs w:val="18"/>
    </w:rPr>
  </w:style>
  <w:style w:type="paragraph" w:styleId="Akapitzlist">
    <w:name w:val="List Paragraph"/>
    <w:basedOn w:val="Normalny"/>
    <w:uiPriority w:val="34"/>
    <w:qFormat/>
    <w:rsid w:val="00EE0F96"/>
    <w:pPr>
      <w:ind w:left="720"/>
      <w:contextualSpacing/>
    </w:pPr>
  </w:style>
  <w:style w:type="character" w:styleId="Pogrubienie">
    <w:name w:val="Strong"/>
    <w:basedOn w:val="Domylnaczcionkaakapitu"/>
    <w:uiPriority w:val="22"/>
    <w:qFormat/>
    <w:rsid w:val="007C4D83"/>
    <w:rPr>
      <w:b/>
      <w:bCs/>
    </w:rPr>
  </w:style>
  <w:style w:type="paragraph" w:styleId="Bezodstpw">
    <w:name w:val="No Spacing"/>
    <w:uiPriority w:val="1"/>
    <w:qFormat/>
    <w:rsid w:val="004F17B2"/>
    <w:pPr>
      <w:spacing w:after="0" w:line="240" w:lineRule="auto"/>
    </w:pPr>
    <w:rPr>
      <w:rFonts w:eastAsiaTheme="minorHAnsi"/>
      <w:lang w:eastAsia="en-US"/>
    </w:rPr>
  </w:style>
  <w:style w:type="character" w:customStyle="1" w:styleId="contentpasted0">
    <w:name w:val="contentpasted0"/>
    <w:basedOn w:val="Domylnaczcionkaakapitu"/>
    <w:rsid w:val="006B3776"/>
  </w:style>
</w:styles>
</file>

<file path=word/webSettings.xml><?xml version="1.0" encoding="utf-8"?>
<w:webSettings xmlns:r="http://schemas.openxmlformats.org/officeDocument/2006/relationships" xmlns:w="http://schemas.openxmlformats.org/wordprocessingml/2006/main">
  <w:divs>
    <w:div w:id="150026227">
      <w:bodyDiv w:val="1"/>
      <w:marLeft w:val="0"/>
      <w:marRight w:val="0"/>
      <w:marTop w:val="0"/>
      <w:marBottom w:val="0"/>
      <w:divBdr>
        <w:top w:val="none" w:sz="0" w:space="0" w:color="auto"/>
        <w:left w:val="none" w:sz="0" w:space="0" w:color="auto"/>
        <w:bottom w:val="none" w:sz="0" w:space="0" w:color="auto"/>
        <w:right w:val="none" w:sz="0" w:space="0" w:color="auto"/>
      </w:divBdr>
    </w:div>
    <w:div w:id="752165157">
      <w:bodyDiv w:val="1"/>
      <w:marLeft w:val="0"/>
      <w:marRight w:val="0"/>
      <w:marTop w:val="0"/>
      <w:marBottom w:val="0"/>
      <w:divBdr>
        <w:top w:val="none" w:sz="0" w:space="0" w:color="auto"/>
        <w:left w:val="none" w:sz="0" w:space="0" w:color="auto"/>
        <w:bottom w:val="none" w:sz="0" w:space="0" w:color="auto"/>
        <w:right w:val="none" w:sz="0" w:space="0" w:color="auto"/>
      </w:divBdr>
    </w:div>
    <w:div w:id="868225969">
      <w:bodyDiv w:val="1"/>
      <w:marLeft w:val="0"/>
      <w:marRight w:val="0"/>
      <w:marTop w:val="0"/>
      <w:marBottom w:val="0"/>
      <w:divBdr>
        <w:top w:val="none" w:sz="0" w:space="0" w:color="auto"/>
        <w:left w:val="none" w:sz="0" w:space="0" w:color="auto"/>
        <w:bottom w:val="none" w:sz="0" w:space="0" w:color="auto"/>
        <w:right w:val="none" w:sz="0" w:space="0" w:color="auto"/>
      </w:divBdr>
    </w:div>
    <w:div w:id="1133786453">
      <w:bodyDiv w:val="1"/>
      <w:marLeft w:val="0"/>
      <w:marRight w:val="0"/>
      <w:marTop w:val="0"/>
      <w:marBottom w:val="0"/>
      <w:divBdr>
        <w:top w:val="none" w:sz="0" w:space="0" w:color="auto"/>
        <w:left w:val="none" w:sz="0" w:space="0" w:color="auto"/>
        <w:bottom w:val="none" w:sz="0" w:space="0" w:color="auto"/>
        <w:right w:val="none" w:sz="0" w:space="0" w:color="auto"/>
      </w:divBdr>
    </w:div>
    <w:div w:id="1438984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aston.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nkursmlodych@haston.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ast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aston.pl/" TargetMode="External"/><Relationship Id="rId5" Type="http://schemas.openxmlformats.org/officeDocument/2006/relationships/styles" Target="styles.xml"/><Relationship Id="rId15" Type="http://schemas.openxmlformats.org/officeDocument/2006/relationships/hyperlink" Target="http://www.haston/" TargetMode="External"/><Relationship Id="rId10" Type="http://schemas.openxmlformats.org/officeDocument/2006/relationships/hyperlink" Target="http://www.wroclaw.pl/"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hasto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57081c-0242-4f62-9ea7-00d24b3f6d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5129C3E01BDDC42B204ABF9A8B83646" ma:contentTypeVersion="8" ma:contentTypeDescription="Utwórz nowy dokument." ma:contentTypeScope="" ma:versionID="c1495604760ff6ee148b1b5ca088c6f4">
  <xsd:schema xmlns:xsd="http://www.w3.org/2001/XMLSchema" xmlns:xs="http://www.w3.org/2001/XMLSchema" xmlns:p="http://schemas.microsoft.com/office/2006/metadata/properties" xmlns:ns3="7657081c-0242-4f62-9ea7-00d24b3f6dd0" xmlns:ns4="4f3a9772-1a9a-428d-b65e-4098f5ff663d" targetNamespace="http://schemas.microsoft.com/office/2006/metadata/properties" ma:root="true" ma:fieldsID="370d92b719197fe1e5ef0e7b88b585e6" ns3:_="" ns4:_="">
    <xsd:import namespace="7657081c-0242-4f62-9ea7-00d24b3f6dd0"/>
    <xsd:import namespace="4f3a9772-1a9a-428d-b65e-4098f5ff663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7081c-0242-4f62-9ea7-00d24b3f6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a9772-1a9a-428d-b65e-4098f5ff663d"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SharingHintHash" ma:index="13"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24684C-01A5-4ADF-B64F-424C1B0F22BA}">
  <ds:schemaRefs>
    <ds:schemaRef ds:uri="http://schemas.microsoft.com/office/2006/metadata/properties"/>
    <ds:schemaRef ds:uri="http://schemas.microsoft.com/office/infopath/2007/PartnerControls"/>
    <ds:schemaRef ds:uri="7657081c-0242-4f62-9ea7-00d24b3f6dd0"/>
  </ds:schemaRefs>
</ds:datastoreItem>
</file>

<file path=customXml/itemProps2.xml><?xml version="1.0" encoding="utf-8"?>
<ds:datastoreItem xmlns:ds="http://schemas.openxmlformats.org/officeDocument/2006/customXml" ds:itemID="{6C3594A0-E73A-4687-9C8A-38C6477C62EE}">
  <ds:schemaRefs>
    <ds:schemaRef ds:uri="http://schemas.microsoft.com/sharepoint/v3/contenttype/forms"/>
  </ds:schemaRefs>
</ds:datastoreItem>
</file>

<file path=customXml/itemProps3.xml><?xml version="1.0" encoding="utf-8"?>
<ds:datastoreItem xmlns:ds="http://schemas.openxmlformats.org/officeDocument/2006/customXml" ds:itemID="{07B840A3-A703-4719-B108-6B2B3A5CB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7081c-0242-4f62-9ea7-00d24b3f6dd0"/>
    <ds:schemaRef ds:uri="4f3a9772-1a9a-428d-b65e-4098f5ff6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2819</Words>
  <Characters>16917</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Pieniak Ewa</dc:creator>
  <cp:lastModifiedBy>Mariusz Giertuga</cp:lastModifiedBy>
  <cp:revision>2</cp:revision>
  <cp:lastPrinted>2023-09-26T06:42:00Z</cp:lastPrinted>
  <dcterms:created xsi:type="dcterms:W3CDTF">2024-10-08T13:13:00Z</dcterms:created>
  <dcterms:modified xsi:type="dcterms:W3CDTF">2024-10-08T13:13:00Z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0x010100F5129C3E01BDDC42B204ABF9A8B83646</vt:lpwstr>
  </property>
</Properties>
</file>